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681" w:rsidRDefault="00E12681" w:rsidP="00E12681">
      <w:pPr>
        <w:pageBreakBefore/>
        <w:pBdr>
          <w:top w:val="single" w:sz="1" w:space="1" w:color="000000"/>
          <w:left w:val="single" w:sz="1" w:space="1" w:color="000000"/>
          <w:bottom w:val="single" w:sz="1" w:space="1" w:color="000000"/>
          <w:right w:val="single" w:sz="1" w:space="1" w:color="000000"/>
        </w:pBdr>
        <w:spacing w:after="113"/>
        <w:ind w:left="113" w:right="113"/>
        <w:jc w:val="center"/>
        <w:rPr>
          <w:b/>
          <w:bCs/>
        </w:rPr>
      </w:pPr>
      <w:bookmarkStart w:id="0" w:name="_GoBack"/>
      <w:bookmarkEnd w:id="0"/>
      <w:r>
        <w:rPr>
          <w:b/>
          <w:bCs/>
        </w:rPr>
        <w:t>CONVENTION - CADRE RELATIVE</w:t>
      </w:r>
    </w:p>
    <w:p w:rsidR="00E12681" w:rsidRDefault="00E12681" w:rsidP="00E12681">
      <w:pPr>
        <w:pBdr>
          <w:top w:val="single" w:sz="1" w:space="1" w:color="000000"/>
          <w:left w:val="single" w:sz="1" w:space="1" w:color="000000"/>
          <w:bottom w:val="single" w:sz="1" w:space="1" w:color="000000"/>
          <w:right w:val="single" w:sz="1" w:space="1" w:color="000000"/>
        </w:pBdr>
        <w:spacing w:after="113"/>
        <w:ind w:left="113" w:right="113"/>
        <w:jc w:val="center"/>
        <w:rPr>
          <w:b/>
          <w:bCs/>
        </w:rPr>
      </w:pPr>
      <w:r>
        <w:rPr>
          <w:b/>
          <w:bCs/>
        </w:rPr>
        <w:t>AU PROGRAMME D’ACTIONS DE PRÉVENTION DES INONDATIONS</w:t>
      </w:r>
    </w:p>
    <w:p w:rsidR="00E12681" w:rsidRDefault="00E12681" w:rsidP="00E12681">
      <w:pPr>
        <w:pBdr>
          <w:top w:val="single" w:sz="1" w:space="1" w:color="000000"/>
          <w:left w:val="single" w:sz="1" w:space="1" w:color="000000"/>
          <w:bottom w:val="single" w:sz="1" w:space="1" w:color="000000"/>
          <w:right w:val="single" w:sz="1" w:space="1" w:color="000000"/>
        </w:pBdr>
        <w:spacing w:after="113"/>
        <w:ind w:left="113" w:right="113"/>
        <w:jc w:val="center"/>
      </w:pPr>
      <w:r>
        <w:rPr>
          <w:b/>
          <w:bCs/>
        </w:rPr>
        <w:t>DE</w:t>
      </w:r>
      <w:r>
        <w:t xml:space="preserve"> (NOM DU BASSIN CONCERNÉ)</w:t>
      </w:r>
    </w:p>
    <w:p w:rsidR="00E12681" w:rsidRDefault="00E12681" w:rsidP="00E12681">
      <w:pPr>
        <w:pBdr>
          <w:top w:val="single" w:sz="1" w:space="1" w:color="000000"/>
          <w:left w:val="single" w:sz="1" w:space="1" w:color="000000"/>
          <w:bottom w:val="single" w:sz="1" w:space="1" w:color="000000"/>
          <w:right w:val="single" w:sz="1" w:space="1" w:color="000000"/>
        </w:pBdr>
        <w:spacing w:after="113"/>
        <w:ind w:left="113" w:right="113"/>
        <w:jc w:val="center"/>
      </w:pPr>
    </w:p>
    <w:p w:rsidR="00E12681" w:rsidRDefault="00E12681" w:rsidP="00E12681">
      <w:pPr>
        <w:jc w:val="both"/>
      </w:pPr>
    </w:p>
    <w:p w:rsidR="00E12681" w:rsidRDefault="00E12681" w:rsidP="00E12681">
      <w:pPr>
        <w:jc w:val="both"/>
      </w:pPr>
      <w:r>
        <w:t>Entre</w:t>
      </w:r>
    </w:p>
    <w:p w:rsidR="00E12681" w:rsidRDefault="00E12681" w:rsidP="00E12681">
      <w:pPr>
        <w:jc w:val="both"/>
      </w:pPr>
    </w:p>
    <w:p w:rsidR="00E12681" w:rsidRDefault="00E12681" w:rsidP="00E12681">
      <w:pPr>
        <w:jc w:val="both"/>
      </w:pPr>
      <w:r>
        <w:t>L’État, représenté par</w:t>
      </w:r>
    </w:p>
    <w:p w:rsidR="00E12681" w:rsidRDefault="00E12681" w:rsidP="00E12681">
      <w:pPr>
        <w:jc w:val="both"/>
      </w:pPr>
    </w:p>
    <w:p w:rsidR="00E12681" w:rsidRDefault="00E12681" w:rsidP="00E12681">
      <w:pPr>
        <w:jc w:val="both"/>
      </w:pPr>
      <w:r>
        <w:t>Et</w:t>
      </w:r>
    </w:p>
    <w:p w:rsidR="00E12681" w:rsidRDefault="00E12681" w:rsidP="00E12681">
      <w:pPr>
        <w:jc w:val="both"/>
      </w:pPr>
    </w:p>
    <w:p w:rsidR="00E12681" w:rsidRDefault="00E12681" w:rsidP="00E12681">
      <w:pPr>
        <w:jc w:val="both"/>
      </w:pPr>
      <w:proofErr w:type="spellStart"/>
      <w:r>
        <w:t>Cofinanceur</w:t>
      </w:r>
      <w:proofErr w:type="spellEnd"/>
      <w:r>
        <w:t xml:space="preserve"> n° 1</w:t>
      </w:r>
    </w:p>
    <w:p w:rsidR="00E12681" w:rsidRDefault="00E12681" w:rsidP="00E12681">
      <w:pPr>
        <w:jc w:val="both"/>
      </w:pPr>
    </w:p>
    <w:p w:rsidR="00E12681" w:rsidRDefault="00E12681" w:rsidP="00E12681">
      <w:pPr>
        <w:jc w:val="both"/>
      </w:pPr>
      <w:r>
        <w:t>Et</w:t>
      </w:r>
    </w:p>
    <w:p w:rsidR="00E12681" w:rsidRDefault="00E12681" w:rsidP="00E12681">
      <w:pPr>
        <w:jc w:val="both"/>
      </w:pPr>
    </w:p>
    <w:p w:rsidR="00E12681" w:rsidRDefault="00E12681" w:rsidP="00E12681">
      <w:pPr>
        <w:jc w:val="both"/>
      </w:pPr>
      <w:proofErr w:type="spellStart"/>
      <w:r>
        <w:t>Cofinanceur</w:t>
      </w:r>
      <w:proofErr w:type="spellEnd"/>
      <w:r>
        <w:t xml:space="preserve"> n° 2</w:t>
      </w:r>
    </w:p>
    <w:p w:rsidR="00E12681" w:rsidRDefault="00E12681" w:rsidP="00E12681">
      <w:pPr>
        <w:jc w:val="both"/>
      </w:pPr>
      <w:r>
        <w:t>…</w:t>
      </w:r>
    </w:p>
    <w:p w:rsidR="00E12681" w:rsidRDefault="00E12681" w:rsidP="00E12681">
      <w:pPr>
        <w:jc w:val="both"/>
      </w:pPr>
    </w:p>
    <w:p w:rsidR="00E12681" w:rsidRDefault="00E12681" w:rsidP="00E12681">
      <w:pPr>
        <w:jc w:val="both"/>
      </w:pPr>
      <w:r>
        <w:t>Et</w:t>
      </w:r>
    </w:p>
    <w:p w:rsidR="00E12681" w:rsidRDefault="00E12681" w:rsidP="00E12681">
      <w:pPr>
        <w:jc w:val="both"/>
      </w:pPr>
    </w:p>
    <w:p w:rsidR="00E12681" w:rsidRDefault="00E12681" w:rsidP="00E12681">
      <w:pPr>
        <w:jc w:val="both"/>
      </w:pPr>
      <w:r>
        <w:t>Le porteur du projet  (</w:t>
      </w:r>
      <w:r>
        <w:rPr>
          <w:i/>
          <w:iCs/>
        </w:rPr>
        <w:t>nom de la structure</w:t>
      </w:r>
      <w:r>
        <w:t>)</w:t>
      </w:r>
    </w:p>
    <w:p w:rsidR="00E12681" w:rsidRDefault="00E12681" w:rsidP="00E12681">
      <w:pPr>
        <w:jc w:val="both"/>
      </w:pPr>
    </w:p>
    <w:p w:rsidR="00E12681" w:rsidRDefault="00E12681" w:rsidP="00E12681">
      <w:pPr>
        <w:jc w:val="both"/>
      </w:pPr>
      <w:r>
        <w:t>Ci-après désignés par « </w:t>
      </w:r>
      <w:r>
        <w:rPr>
          <w:b/>
          <w:bCs/>
        </w:rPr>
        <w:t>les partenaires du projet </w:t>
      </w:r>
      <w:r>
        <w:t>».</w:t>
      </w:r>
    </w:p>
    <w:p w:rsidR="00E12681" w:rsidRDefault="00E12681" w:rsidP="00E12681">
      <w:pPr>
        <w:jc w:val="both"/>
      </w:pPr>
    </w:p>
    <w:p w:rsidR="00E12681" w:rsidRDefault="00E12681" w:rsidP="00E12681">
      <w:pPr>
        <w:jc w:val="both"/>
      </w:pPr>
      <w:r>
        <w:rPr>
          <w:b/>
          <w:bCs/>
        </w:rPr>
        <w:t>Préambule</w:t>
      </w:r>
    </w:p>
    <w:p w:rsidR="00E12681" w:rsidRDefault="00E12681" w:rsidP="00E12681">
      <w:pPr>
        <w:jc w:val="both"/>
      </w:pPr>
    </w:p>
    <w:p w:rsidR="00E12681" w:rsidRDefault="00E12681" w:rsidP="00E12681">
      <w:pPr>
        <w:jc w:val="both"/>
      </w:pPr>
      <w:r>
        <w:rPr>
          <w:i/>
          <w:iCs/>
        </w:rPr>
        <w:t>Rappel du contexte local</w:t>
      </w:r>
    </w:p>
    <w:p w:rsidR="00E12681" w:rsidRDefault="00E12681" w:rsidP="00E12681">
      <w:pPr>
        <w:jc w:val="both"/>
      </w:pPr>
    </w:p>
    <w:p w:rsidR="00E12681" w:rsidRDefault="00E12681" w:rsidP="00E12681">
      <w:pPr>
        <w:jc w:val="both"/>
      </w:pPr>
      <w:r>
        <w:rPr>
          <w:b/>
          <w:bCs/>
        </w:rPr>
        <w:t>Article 1 - Périmètre géographique du projet</w:t>
      </w:r>
    </w:p>
    <w:p w:rsidR="00E12681" w:rsidRDefault="00E12681" w:rsidP="00E12681">
      <w:pPr>
        <w:jc w:val="both"/>
      </w:pPr>
    </w:p>
    <w:p w:rsidR="00E12681" w:rsidRDefault="00E12681" w:rsidP="00E12681">
      <w:pPr>
        <w:jc w:val="both"/>
      </w:pPr>
      <w:r>
        <w:t>Le projet concerne le bassin de X, qui recouvre les département</w:t>
      </w:r>
      <w:r w:rsidR="002300DE">
        <w:t>s</w:t>
      </w:r>
      <w:r>
        <w:t xml:space="preserve"> de  X et les régions X [</w:t>
      </w:r>
      <w:r w:rsidRPr="00AA67B2">
        <w:rPr>
          <w:i/>
        </w:rPr>
        <w:t>Si cela est pertinent, la liste des communes concernées peut éventuellement être mentionnée</w:t>
      </w:r>
      <w:r>
        <w:t>].</w:t>
      </w:r>
    </w:p>
    <w:p w:rsidR="00E12681" w:rsidRDefault="00E12681" w:rsidP="00E12681">
      <w:pPr>
        <w:jc w:val="both"/>
      </w:pPr>
    </w:p>
    <w:p w:rsidR="00E12681" w:rsidRDefault="00E12681" w:rsidP="00E12681">
      <w:pPr>
        <w:jc w:val="both"/>
      </w:pPr>
      <w:r>
        <w:t>Les communes concernées figurent à l’intérieur du périmètre défini en annexe … de la présente convention.</w:t>
      </w:r>
    </w:p>
    <w:p w:rsidR="00E12681" w:rsidRDefault="00E12681" w:rsidP="00E12681">
      <w:pPr>
        <w:jc w:val="both"/>
      </w:pPr>
    </w:p>
    <w:p w:rsidR="00E12681" w:rsidRDefault="00E12681" w:rsidP="00E12681">
      <w:pPr>
        <w:jc w:val="both"/>
      </w:pPr>
      <w:r>
        <w:rPr>
          <w:b/>
          <w:bCs/>
        </w:rPr>
        <w:t>Article 2 - Durée de la convention</w:t>
      </w:r>
    </w:p>
    <w:p w:rsidR="00E12681" w:rsidRDefault="00E12681" w:rsidP="00E12681">
      <w:pPr>
        <w:jc w:val="both"/>
      </w:pPr>
    </w:p>
    <w:p w:rsidR="00E12681" w:rsidRDefault="00E12681" w:rsidP="00E12681">
      <w:pPr>
        <w:jc w:val="both"/>
      </w:pPr>
      <w:r>
        <w:t xml:space="preserve">La présente convention couvre une période de xx années à compter de </w:t>
      </w:r>
      <w:r w:rsidR="003C76A1">
        <w:t xml:space="preserve">la date de </w:t>
      </w:r>
      <w:r>
        <w:t xml:space="preserve">signature </w:t>
      </w:r>
      <w:r w:rsidR="003C76A1">
        <w:t>du dernier signataire</w:t>
      </w:r>
      <w:r>
        <w:t xml:space="preserve"> du projet.</w:t>
      </w:r>
    </w:p>
    <w:p w:rsidR="00E12681" w:rsidRDefault="00E12681" w:rsidP="00E12681">
      <w:pPr>
        <w:jc w:val="both"/>
      </w:pPr>
    </w:p>
    <w:p w:rsidR="00E12681" w:rsidRDefault="00E12681">
      <w:pPr>
        <w:jc w:val="both"/>
      </w:pPr>
      <w:r>
        <w:t>Il est rappelé que le cahier des charges « PAPI 3 2021» fixe la durée de mise en œuvre d’un programme d’actions de prévention des inondations (PAPI) à six</w:t>
      </w:r>
      <w:r w:rsidR="003C76A1">
        <w:t xml:space="preserve"> ans</w:t>
      </w:r>
      <w:r w:rsidR="00993198">
        <w:t>.</w:t>
      </w:r>
      <w:r w:rsidR="001C5598">
        <w:t xml:space="preserve"> </w:t>
      </w:r>
      <w:r w:rsidR="00993198">
        <w:t>La</w:t>
      </w:r>
      <w:r w:rsidR="003C76A1">
        <w:t xml:space="preserve"> durée de financement de l’animation du PAPI par l’Etat est de 6 ans à compter de la date du co</w:t>
      </w:r>
      <w:r w:rsidR="00B115A1">
        <w:t>urrier de labellisation du PAPI avec la possibilité d’une année supplémentaire en cas de difficultés dûment justifiées</w:t>
      </w:r>
    </w:p>
    <w:p w:rsidR="00E12681" w:rsidRDefault="00E12681" w:rsidP="00E12681">
      <w:pPr>
        <w:jc w:val="both"/>
      </w:pPr>
    </w:p>
    <w:p w:rsidR="00E12681" w:rsidRDefault="00E12681" w:rsidP="00E12681">
      <w:pPr>
        <w:jc w:val="both"/>
      </w:pPr>
    </w:p>
    <w:p w:rsidR="00E12681" w:rsidRDefault="00E12681" w:rsidP="00E12681">
      <w:pPr>
        <w:jc w:val="both"/>
      </w:pPr>
    </w:p>
    <w:p w:rsidR="00E12681" w:rsidRDefault="00E12681" w:rsidP="00E12681">
      <w:pPr>
        <w:jc w:val="both"/>
      </w:pPr>
    </w:p>
    <w:p w:rsidR="00E12681" w:rsidRDefault="00E12681" w:rsidP="00E12681">
      <w:pPr>
        <w:jc w:val="both"/>
      </w:pPr>
      <w:r>
        <w:rPr>
          <w:b/>
          <w:bCs/>
        </w:rPr>
        <w:t>Article 3 - Cadre juridique</w:t>
      </w:r>
    </w:p>
    <w:p w:rsidR="00E12681" w:rsidRDefault="00E12681" w:rsidP="00E12681">
      <w:pPr>
        <w:jc w:val="both"/>
      </w:pPr>
    </w:p>
    <w:p w:rsidR="00E12681" w:rsidRDefault="00E12681" w:rsidP="00E12681">
      <w:pPr>
        <w:jc w:val="both"/>
      </w:pPr>
      <w:r>
        <w:t>Les principaux textes applicables dans le cadre de la présente convention sont rappelés ci-après :</w:t>
      </w:r>
    </w:p>
    <w:p w:rsidR="00E12681" w:rsidRDefault="00E12681" w:rsidP="00E12681">
      <w:pPr>
        <w:numPr>
          <w:ilvl w:val="0"/>
          <w:numId w:val="1"/>
        </w:numPr>
        <w:jc w:val="both"/>
      </w:pPr>
      <w:r>
        <w:t>Directive européenne n°2007/60/CE du 23 octobre 2007 relative à l’évaluation et la gestion des risques d’inondation ;</w:t>
      </w:r>
    </w:p>
    <w:p w:rsidR="00E12681" w:rsidRDefault="00E12681" w:rsidP="00E12681">
      <w:pPr>
        <w:numPr>
          <w:ilvl w:val="0"/>
          <w:numId w:val="1"/>
        </w:numPr>
        <w:jc w:val="both"/>
      </w:pPr>
      <w:r>
        <w:t>Stratégie nationale de gestion des risques d’inondation arrêtée le 7 octobre 2014 ;</w:t>
      </w:r>
    </w:p>
    <w:p w:rsidR="00E12681" w:rsidRDefault="00E12681" w:rsidP="00E12681">
      <w:pPr>
        <w:numPr>
          <w:ilvl w:val="0"/>
          <w:numId w:val="1"/>
        </w:numPr>
        <w:jc w:val="both"/>
      </w:pPr>
      <w:r>
        <w:t xml:space="preserve">Plan de gestion des risques d’inondation </w:t>
      </w:r>
      <w:r>
        <w:rPr>
          <w:i/>
        </w:rPr>
        <w:t>(à nommer) ;</w:t>
      </w:r>
    </w:p>
    <w:p w:rsidR="00E12681" w:rsidRDefault="00E12681" w:rsidP="00AA67B2">
      <w:pPr>
        <w:numPr>
          <w:ilvl w:val="0"/>
          <w:numId w:val="1"/>
        </w:numPr>
        <w:jc w:val="both"/>
      </w:pPr>
      <w:r>
        <w:t xml:space="preserve">Stratégies locales de gestion des risques d’inondation </w:t>
      </w:r>
      <w:r>
        <w:rPr>
          <w:i/>
        </w:rPr>
        <w:t>(à nommer le cas échéant).</w:t>
      </w:r>
    </w:p>
    <w:p w:rsidR="00E12681" w:rsidRDefault="00E12681" w:rsidP="00E12681">
      <w:pPr>
        <w:numPr>
          <w:ilvl w:val="0"/>
          <w:numId w:val="1"/>
        </w:numPr>
        <w:jc w:val="both"/>
      </w:pPr>
      <w:r>
        <w:t>Code de l’environnement, notamment les articles L. 561-1 et suivants ;</w:t>
      </w:r>
    </w:p>
    <w:p w:rsidR="00E12681" w:rsidRDefault="00E12681" w:rsidP="00AA67B2">
      <w:pPr>
        <w:numPr>
          <w:ilvl w:val="0"/>
          <w:numId w:val="1"/>
        </w:numPr>
        <w:jc w:val="both"/>
      </w:pPr>
      <w:r>
        <w:t>Décret n° 2018-514 du 25 juin 2019 relatif aux subventions de l’État pour des projets d'investissement.</w:t>
      </w:r>
    </w:p>
    <w:p w:rsidR="00E12681" w:rsidRDefault="00E12681" w:rsidP="00E12681">
      <w:pPr>
        <w:numPr>
          <w:ilvl w:val="0"/>
          <w:numId w:val="1"/>
        </w:numPr>
        <w:jc w:val="both"/>
      </w:pPr>
      <w:r>
        <w:t>Schéma directeur d’aménagement et de gestion des eaux (</w:t>
      </w:r>
      <w:r>
        <w:rPr>
          <w:i/>
          <w:iCs/>
        </w:rPr>
        <w:t>à nommer</w:t>
      </w:r>
      <w:r>
        <w:t>) ;</w:t>
      </w:r>
    </w:p>
    <w:p w:rsidR="00E12681" w:rsidRDefault="00E12681" w:rsidP="00AA67B2">
      <w:pPr>
        <w:numPr>
          <w:ilvl w:val="0"/>
          <w:numId w:val="1"/>
        </w:numPr>
        <w:jc w:val="both"/>
      </w:pPr>
      <w:r>
        <w:t xml:space="preserve">Schéma d’aménagement et de gestion de l’eau </w:t>
      </w:r>
      <w:r>
        <w:rPr>
          <w:i/>
        </w:rPr>
        <w:t>(à nommer le cas échéant).</w:t>
      </w:r>
    </w:p>
    <w:p w:rsidR="00E12681" w:rsidRDefault="00E12681" w:rsidP="00E12681">
      <w:pPr>
        <w:numPr>
          <w:ilvl w:val="0"/>
          <w:numId w:val="1"/>
        </w:numPr>
        <w:jc w:val="both"/>
      </w:pPr>
      <w:r>
        <w:t>Cahier des charges « PAPI 3 2021» ;</w:t>
      </w:r>
    </w:p>
    <w:p w:rsidR="00E12681" w:rsidRDefault="00E12681" w:rsidP="00E12681">
      <w:pPr>
        <w:jc w:val="both"/>
      </w:pPr>
      <w:r>
        <w:rPr>
          <w:i/>
          <w:iCs/>
        </w:rPr>
        <w:t>À compléter le cas échéant selon le contexte local.</w:t>
      </w:r>
    </w:p>
    <w:p w:rsidR="00E12681" w:rsidRDefault="00E12681" w:rsidP="00E12681">
      <w:pPr>
        <w:jc w:val="both"/>
      </w:pPr>
    </w:p>
    <w:p w:rsidR="00E12681" w:rsidRDefault="00E12681" w:rsidP="00E12681">
      <w:pPr>
        <w:jc w:val="both"/>
      </w:pPr>
      <w:r>
        <w:rPr>
          <w:b/>
          <w:bCs/>
        </w:rPr>
        <w:t>Article 4 - Objectifs du PAPI</w:t>
      </w:r>
    </w:p>
    <w:p w:rsidR="00E12681" w:rsidRDefault="00E12681" w:rsidP="00E12681">
      <w:pPr>
        <w:jc w:val="both"/>
      </w:pPr>
    </w:p>
    <w:p w:rsidR="00E12681" w:rsidRDefault="00E12681" w:rsidP="00E12681">
      <w:pPr>
        <w:jc w:val="both"/>
      </w:pPr>
      <w:r>
        <w:t>En s’engageant à soutenir ce programme d’actions de prévention des inondations, les acteurs cosignataires affirment leur volonté de réduire de façon durable les dommages aux personnes et aux biens consécutifs aux inondations en mettant en œuvre une approche intégrée de prévention des inondations selon le programme d’actions décrit ci-après.</w:t>
      </w:r>
    </w:p>
    <w:p w:rsidR="00E12681" w:rsidRDefault="00E12681" w:rsidP="00E12681">
      <w:pPr>
        <w:jc w:val="both"/>
      </w:pPr>
    </w:p>
    <w:p w:rsidR="00E12681" w:rsidRDefault="00E12681" w:rsidP="00E12681">
      <w:pPr>
        <w:jc w:val="both"/>
      </w:pPr>
      <w:r>
        <w:t>Par la mise en œuvre des actions de ce programme d’actions, les partenaires du projet s’engagent, dans le respect de leurs prérogatives respectives, à traiter de manière globale et intégrée les problématiques de gestion des risques d’inondation, de préservation de l’environnement et d’aménagement du territoire, à informer le public pour développer la conscience du risque, et à réduire la vulnérabilité des personnes, des biens et des territoires aux phénomènes naturels prévisibles d’inondations.</w:t>
      </w:r>
    </w:p>
    <w:p w:rsidR="00E12681" w:rsidRDefault="00E12681" w:rsidP="00E12681">
      <w:pPr>
        <w:jc w:val="both"/>
      </w:pPr>
    </w:p>
    <w:p w:rsidR="00E12681" w:rsidRDefault="00E12681" w:rsidP="00E12681">
      <w:pPr>
        <w:jc w:val="both"/>
      </w:pPr>
      <w:r>
        <w:rPr>
          <w:b/>
          <w:bCs/>
        </w:rPr>
        <w:t>Article 5 - Contenu du programme d’action et maîtrise d’ouvrage</w:t>
      </w:r>
    </w:p>
    <w:p w:rsidR="00E12681" w:rsidRDefault="00E12681" w:rsidP="00E12681">
      <w:pPr>
        <w:jc w:val="both"/>
      </w:pPr>
    </w:p>
    <w:p w:rsidR="00E12681" w:rsidRDefault="00E12681" w:rsidP="00E12681">
      <w:pPr>
        <w:jc w:val="both"/>
      </w:pPr>
      <w:r>
        <w:t>Parmi les sept axes d’action définis par le cahier des charges « PAPI 3 </w:t>
      </w:r>
      <w:r w:rsidR="00666C6F">
        <w:t>2021</w:t>
      </w:r>
      <w:r>
        <w:t xml:space="preserve">», le programme d’actions objet de la présente convention </w:t>
      </w:r>
      <w:r w:rsidR="00666C6F">
        <w:t xml:space="preserve">mobilise  les X </w:t>
      </w:r>
      <w:r>
        <w:t>axes d’intervention</w:t>
      </w:r>
      <w:r w:rsidR="00666C6F">
        <w:t xml:space="preserve"> suivants :</w:t>
      </w:r>
      <w:r>
        <w:t xml:space="preserve"> (</w:t>
      </w:r>
      <w:r>
        <w:rPr>
          <w:i/>
          <w:iCs/>
        </w:rPr>
        <w:t>les lister</w:t>
      </w:r>
      <w:r>
        <w:t>).</w:t>
      </w:r>
    </w:p>
    <w:p w:rsidR="00E12681" w:rsidRDefault="00E12681" w:rsidP="00E12681">
      <w:pPr>
        <w:jc w:val="both"/>
      </w:pPr>
    </w:p>
    <w:p w:rsidR="00E12681" w:rsidRDefault="00E12681" w:rsidP="00E12681">
      <w:pPr>
        <w:jc w:val="both"/>
      </w:pPr>
      <w:r>
        <w:t xml:space="preserve">Le programme d’action est défini dans les fiches jointes en annexe </w:t>
      </w:r>
      <w:r w:rsidR="00666C6F">
        <w:t xml:space="preserve">X </w:t>
      </w:r>
      <w:r>
        <w:t>de la présente convention. Ces fiches précisent notamment la maîtrise d’ouvrage, le plan de financement ainsi que le calendrier prévisionnel de réalisation de chaque action. Les lettres d’intention des maîtres d’ouvrage de chaque action sont annexées à la présente convention.</w:t>
      </w:r>
    </w:p>
    <w:p w:rsidR="00E12681" w:rsidRDefault="00E12681" w:rsidP="00E12681">
      <w:pPr>
        <w:jc w:val="both"/>
      </w:pPr>
    </w:p>
    <w:p w:rsidR="00E12681" w:rsidRDefault="00E12681" w:rsidP="00E12681">
      <w:pPr>
        <w:jc w:val="both"/>
      </w:pPr>
      <w:r>
        <w:rPr>
          <w:b/>
          <w:bCs/>
        </w:rPr>
        <w:t>Article 6 - Montant et échéancier prévisionnel du projet de prévention des inondations</w:t>
      </w:r>
    </w:p>
    <w:p w:rsidR="00E12681" w:rsidRDefault="00E12681" w:rsidP="00E12681">
      <w:pPr>
        <w:jc w:val="both"/>
      </w:pPr>
    </w:p>
    <w:p w:rsidR="00E12681" w:rsidRDefault="00E12681" w:rsidP="00E12681">
      <w:pPr>
        <w:jc w:val="both"/>
      </w:pPr>
      <w:r>
        <w:t>Sur la durée de la présente convention, le coût total du programme est évalué à (</w:t>
      </w:r>
      <w:r>
        <w:rPr>
          <w:i/>
          <w:iCs/>
        </w:rPr>
        <w:t>montant global du programme</w:t>
      </w:r>
      <w:r>
        <w:t>).</w:t>
      </w:r>
    </w:p>
    <w:tbl>
      <w:tblPr>
        <w:tblStyle w:val="Grilledutableau"/>
        <w:tblW w:w="0" w:type="auto"/>
        <w:tblLook w:val="04A0" w:firstRow="1" w:lastRow="0" w:firstColumn="1" w:lastColumn="0" w:noHBand="0" w:noVBand="1"/>
      </w:tblPr>
      <w:tblGrid>
        <w:gridCol w:w="1980"/>
        <w:gridCol w:w="1843"/>
        <w:gridCol w:w="1701"/>
      </w:tblGrid>
      <w:tr w:rsidR="002300DE" w:rsidTr="00AA67B2">
        <w:tc>
          <w:tcPr>
            <w:tcW w:w="1980" w:type="dxa"/>
          </w:tcPr>
          <w:p w:rsidR="002300DE" w:rsidRDefault="002300DE" w:rsidP="00E12681">
            <w:pPr>
              <w:jc w:val="both"/>
            </w:pPr>
            <w:r>
              <w:t>Financeurs</w:t>
            </w:r>
          </w:p>
        </w:tc>
        <w:tc>
          <w:tcPr>
            <w:tcW w:w="1843" w:type="dxa"/>
          </w:tcPr>
          <w:p w:rsidR="002300DE" w:rsidRDefault="002300DE" w:rsidP="00E12681">
            <w:pPr>
              <w:jc w:val="both"/>
            </w:pPr>
            <w:r>
              <w:t>Montant du financement H.T</w:t>
            </w:r>
          </w:p>
        </w:tc>
        <w:tc>
          <w:tcPr>
            <w:tcW w:w="1701" w:type="dxa"/>
          </w:tcPr>
          <w:p w:rsidR="002300DE" w:rsidRDefault="002300DE" w:rsidP="00E12681">
            <w:pPr>
              <w:jc w:val="both"/>
            </w:pPr>
            <w:r>
              <w:t>Montant du financement T.T.C</w:t>
            </w:r>
          </w:p>
        </w:tc>
      </w:tr>
      <w:tr w:rsidR="002300DE" w:rsidTr="00AA67B2">
        <w:tc>
          <w:tcPr>
            <w:tcW w:w="1980" w:type="dxa"/>
          </w:tcPr>
          <w:p w:rsidR="002300DE" w:rsidRDefault="002300DE" w:rsidP="00E12681">
            <w:pPr>
              <w:jc w:val="both"/>
            </w:pPr>
            <w:r>
              <w:lastRenderedPageBreak/>
              <w:t>Etat</w:t>
            </w:r>
          </w:p>
        </w:tc>
        <w:tc>
          <w:tcPr>
            <w:tcW w:w="1843" w:type="dxa"/>
          </w:tcPr>
          <w:p w:rsidR="002300DE" w:rsidRDefault="002300DE" w:rsidP="00E12681">
            <w:pPr>
              <w:jc w:val="both"/>
            </w:pPr>
          </w:p>
        </w:tc>
        <w:tc>
          <w:tcPr>
            <w:tcW w:w="1701" w:type="dxa"/>
          </w:tcPr>
          <w:p w:rsidR="002300DE" w:rsidRDefault="002300DE" w:rsidP="00E12681">
            <w:pPr>
              <w:jc w:val="both"/>
            </w:pPr>
          </w:p>
        </w:tc>
      </w:tr>
      <w:tr w:rsidR="002300DE" w:rsidTr="00AA67B2">
        <w:tc>
          <w:tcPr>
            <w:tcW w:w="1980" w:type="dxa"/>
          </w:tcPr>
          <w:p w:rsidR="002300DE" w:rsidRDefault="002300DE" w:rsidP="00E12681">
            <w:pPr>
              <w:jc w:val="both"/>
            </w:pPr>
            <w:r>
              <w:t>Co-financeur n°1</w:t>
            </w:r>
          </w:p>
        </w:tc>
        <w:tc>
          <w:tcPr>
            <w:tcW w:w="1843" w:type="dxa"/>
          </w:tcPr>
          <w:p w:rsidR="002300DE" w:rsidRDefault="002300DE" w:rsidP="00E12681">
            <w:pPr>
              <w:jc w:val="both"/>
            </w:pPr>
          </w:p>
        </w:tc>
        <w:tc>
          <w:tcPr>
            <w:tcW w:w="1701" w:type="dxa"/>
          </w:tcPr>
          <w:p w:rsidR="002300DE" w:rsidRDefault="002300DE" w:rsidP="00E12681">
            <w:pPr>
              <w:jc w:val="both"/>
            </w:pPr>
          </w:p>
        </w:tc>
      </w:tr>
      <w:tr w:rsidR="002300DE" w:rsidTr="00AA67B2">
        <w:tc>
          <w:tcPr>
            <w:tcW w:w="1980" w:type="dxa"/>
          </w:tcPr>
          <w:p w:rsidR="002300DE" w:rsidRDefault="002300DE" w:rsidP="002300DE">
            <w:pPr>
              <w:jc w:val="both"/>
            </w:pPr>
            <w:r>
              <w:t>Co-financeur n°2</w:t>
            </w:r>
          </w:p>
        </w:tc>
        <w:tc>
          <w:tcPr>
            <w:tcW w:w="1843" w:type="dxa"/>
          </w:tcPr>
          <w:p w:rsidR="002300DE" w:rsidRDefault="002300DE" w:rsidP="002300DE">
            <w:pPr>
              <w:jc w:val="both"/>
            </w:pPr>
          </w:p>
        </w:tc>
        <w:tc>
          <w:tcPr>
            <w:tcW w:w="1701" w:type="dxa"/>
          </w:tcPr>
          <w:p w:rsidR="002300DE" w:rsidRDefault="002300DE" w:rsidP="002300DE">
            <w:pPr>
              <w:jc w:val="both"/>
            </w:pPr>
          </w:p>
        </w:tc>
      </w:tr>
      <w:tr w:rsidR="002300DE" w:rsidTr="002300DE">
        <w:tc>
          <w:tcPr>
            <w:tcW w:w="1980" w:type="dxa"/>
          </w:tcPr>
          <w:p w:rsidR="002300DE" w:rsidRDefault="002300DE" w:rsidP="002300DE">
            <w:pPr>
              <w:jc w:val="both"/>
            </w:pPr>
            <w:r>
              <w:t>Co-financeur n°3</w:t>
            </w:r>
          </w:p>
        </w:tc>
        <w:tc>
          <w:tcPr>
            <w:tcW w:w="1843" w:type="dxa"/>
          </w:tcPr>
          <w:p w:rsidR="002300DE" w:rsidRDefault="002300DE" w:rsidP="002300DE">
            <w:pPr>
              <w:jc w:val="both"/>
            </w:pPr>
          </w:p>
        </w:tc>
        <w:tc>
          <w:tcPr>
            <w:tcW w:w="1701" w:type="dxa"/>
          </w:tcPr>
          <w:p w:rsidR="002300DE" w:rsidRDefault="002300DE" w:rsidP="002300DE">
            <w:pPr>
              <w:jc w:val="both"/>
            </w:pPr>
          </w:p>
        </w:tc>
      </w:tr>
      <w:tr w:rsidR="002300DE" w:rsidTr="002300DE">
        <w:tc>
          <w:tcPr>
            <w:tcW w:w="1980" w:type="dxa"/>
          </w:tcPr>
          <w:p w:rsidR="002300DE" w:rsidRDefault="002300DE" w:rsidP="002300DE">
            <w:pPr>
              <w:jc w:val="both"/>
            </w:pPr>
            <w:r>
              <w:t>Ensemble des co-financements</w:t>
            </w:r>
          </w:p>
        </w:tc>
        <w:tc>
          <w:tcPr>
            <w:tcW w:w="1843" w:type="dxa"/>
          </w:tcPr>
          <w:p w:rsidR="002300DE" w:rsidRDefault="002300DE" w:rsidP="002300DE">
            <w:pPr>
              <w:jc w:val="both"/>
            </w:pPr>
          </w:p>
        </w:tc>
        <w:tc>
          <w:tcPr>
            <w:tcW w:w="1701" w:type="dxa"/>
          </w:tcPr>
          <w:p w:rsidR="002300DE" w:rsidRDefault="002300DE" w:rsidP="002300DE">
            <w:pPr>
              <w:jc w:val="both"/>
            </w:pPr>
          </w:p>
        </w:tc>
      </w:tr>
    </w:tbl>
    <w:p w:rsidR="002300DE" w:rsidRDefault="002300DE" w:rsidP="00E12681">
      <w:pPr>
        <w:jc w:val="both"/>
      </w:pPr>
    </w:p>
    <w:p w:rsidR="00E12681" w:rsidRDefault="00E12681" w:rsidP="00E12681">
      <w:pPr>
        <w:jc w:val="both"/>
      </w:pPr>
    </w:p>
    <w:p w:rsidR="00E12681" w:rsidRDefault="00E12681" w:rsidP="00E12681">
      <w:pPr>
        <w:jc w:val="both"/>
      </w:pPr>
      <w:r>
        <w:t>Ce coût total se répartit entre les différents axes du programme de la manière suivante :</w:t>
      </w:r>
    </w:p>
    <w:p w:rsidR="00E12681" w:rsidRDefault="002300DE" w:rsidP="00E12681">
      <w:pPr>
        <w:jc w:val="both"/>
      </w:pPr>
      <w:r>
        <w:t>(</w:t>
      </w:r>
      <w:proofErr w:type="gramStart"/>
      <w:r w:rsidRPr="00AA67B2">
        <w:rPr>
          <w:i/>
        </w:rPr>
        <w:t>détailler</w:t>
      </w:r>
      <w:proofErr w:type="gramEnd"/>
      <w:r w:rsidRPr="00AA67B2">
        <w:rPr>
          <w:i/>
        </w:rPr>
        <w:t xml:space="preserve"> le montant par axe</w:t>
      </w:r>
      <w:r>
        <w:t>)</w:t>
      </w:r>
    </w:p>
    <w:p w:rsidR="00E12681" w:rsidRDefault="00E12681" w:rsidP="00E12681">
      <w:pPr>
        <w:jc w:val="both"/>
      </w:pPr>
      <w:r>
        <w:t>L’échéancier prévisionnel de l’engagement des dépenses est le suivant :</w:t>
      </w:r>
    </w:p>
    <w:p w:rsidR="00E12681" w:rsidRDefault="00E12681" w:rsidP="00E12681">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58"/>
        <w:gridCol w:w="1559"/>
        <w:gridCol w:w="1559"/>
        <w:gridCol w:w="1559"/>
        <w:gridCol w:w="1559"/>
        <w:gridCol w:w="1588"/>
      </w:tblGrid>
      <w:tr w:rsidR="00E12681" w:rsidTr="00BF022B">
        <w:tc>
          <w:tcPr>
            <w:tcW w:w="1558" w:type="dxa"/>
            <w:tcBorders>
              <w:bottom w:val="single" w:sz="1" w:space="0" w:color="000000"/>
            </w:tcBorders>
            <w:shd w:val="clear" w:color="auto" w:fill="auto"/>
          </w:tcPr>
          <w:p w:rsidR="00E12681" w:rsidRDefault="00E12681" w:rsidP="00BF022B">
            <w:pPr>
              <w:pStyle w:val="Contenudetableau"/>
              <w:snapToGrid w:val="0"/>
              <w:jc w:val="both"/>
              <w:rPr>
                <w:b/>
                <w:bCs/>
                <w:sz w:val="20"/>
                <w:szCs w:val="20"/>
              </w:rPr>
            </w:pPr>
          </w:p>
        </w:tc>
        <w:tc>
          <w:tcPr>
            <w:tcW w:w="7824" w:type="dxa"/>
            <w:gridSpan w:val="5"/>
            <w:tcBorders>
              <w:top w:val="single" w:sz="1" w:space="0" w:color="000000"/>
              <w:left w:val="single" w:sz="1" w:space="0" w:color="000000"/>
              <w:bottom w:val="single" w:sz="1" w:space="0" w:color="000000"/>
              <w:right w:val="single" w:sz="1" w:space="0" w:color="000000"/>
            </w:tcBorders>
            <w:shd w:val="clear" w:color="auto" w:fill="auto"/>
          </w:tcPr>
          <w:p w:rsidR="00E12681" w:rsidRDefault="00E12681" w:rsidP="00BF022B">
            <w:pPr>
              <w:pStyle w:val="Contenudetableau"/>
              <w:jc w:val="center"/>
            </w:pPr>
            <w:r>
              <w:rPr>
                <w:b/>
                <w:bCs/>
                <w:sz w:val="20"/>
                <w:szCs w:val="20"/>
              </w:rPr>
              <w:t>Engagement prévisionnel des dépenses par année (en montant global)</w:t>
            </w:r>
          </w:p>
        </w:tc>
      </w:tr>
      <w:tr w:rsidR="00E12681" w:rsidTr="00BF022B">
        <w:tc>
          <w:tcPr>
            <w:tcW w:w="1558"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20"/>
                <w:szCs w:val="20"/>
              </w:rPr>
              <w:t>Financeurs</w:t>
            </w: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20"/>
                <w:szCs w:val="20"/>
              </w:rPr>
              <w:t>20..</w:t>
            </w: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20"/>
                <w:szCs w:val="20"/>
              </w:rPr>
              <w:t>20..</w:t>
            </w: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20"/>
                <w:szCs w:val="20"/>
              </w:rPr>
              <w:t>20..</w:t>
            </w: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20"/>
                <w:szCs w:val="20"/>
              </w:rPr>
              <w:t>20..</w:t>
            </w:r>
          </w:p>
        </w:tc>
        <w:tc>
          <w:tcPr>
            <w:tcW w:w="1588"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jc w:val="center"/>
            </w:pPr>
            <w:r>
              <w:rPr>
                <w:b/>
                <w:bCs/>
                <w:sz w:val="20"/>
                <w:szCs w:val="20"/>
              </w:rPr>
              <w:t>20..</w:t>
            </w:r>
          </w:p>
        </w:tc>
      </w:tr>
      <w:tr w:rsidR="00993198" w:rsidTr="00BF022B">
        <w:tc>
          <w:tcPr>
            <w:tcW w:w="1558" w:type="dxa"/>
            <w:tcBorders>
              <w:left w:val="single" w:sz="1" w:space="0" w:color="000000"/>
              <w:bottom w:val="single" w:sz="1" w:space="0" w:color="000000"/>
            </w:tcBorders>
            <w:shd w:val="clear" w:color="auto" w:fill="auto"/>
          </w:tcPr>
          <w:p w:rsidR="00993198" w:rsidRDefault="00993198" w:rsidP="00BF022B">
            <w:pPr>
              <w:pStyle w:val="Contenudetableau"/>
              <w:jc w:val="center"/>
              <w:rPr>
                <w:b/>
                <w:bCs/>
                <w:sz w:val="20"/>
                <w:szCs w:val="20"/>
              </w:rPr>
            </w:pPr>
          </w:p>
        </w:tc>
        <w:tc>
          <w:tcPr>
            <w:tcW w:w="1559" w:type="dxa"/>
            <w:tcBorders>
              <w:left w:val="single" w:sz="1" w:space="0" w:color="000000"/>
              <w:bottom w:val="single" w:sz="1" w:space="0" w:color="000000"/>
            </w:tcBorders>
            <w:shd w:val="clear" w:color="auto" w:fill="auto"/>
          </w:tcPr>
          <w:p w:rsidR="00993198" w:rsidRDefault="00993198" w:rsidP="00BF022B">
            <w:pPr>
              <w:pStyle w:val="Contenudetableau"/>
              <w:jc w:val="center"/>
              <w:rPr>
                <w:b/>
                <w:bCs/>
                <w:sz w:val="20"/>
                <w:szCs w:val="20"/>
              </w:rPr>
            </w:pPr>
          </w:p>
        </w:tc>
        <w:tc>
          <w:tcPr>
            <w:tcW w:w="1559" w:type="dxa"/>
            <w:tcBorders>
              <w:left w:val="single" w:sz="1" w:space="0" w:color="000000"/>
              <w:bottom w:val="single" w:sz="1" w:space="0" w:color="000000"/>
            </w:tcBorders>
            <w:shd w:val="clear" w:color="auto" w:fill="auto"/>
          </w:tcPr>
          <w:p w:rsidR="00993198" w:rsidRDefault="00993198" w:rsidP="00BF022B">
            <w:pPr>
              <w:pStyle w:val="Contenudetableau"/>
              <w:jc w:val="center"/>
              <w:rPr>
                <w:b/>
                <w:bCs/>
                <w:sz w:val="20"/>
                <w:szCs w:val="20"/>
              </w:rPr>
            </w:pPr>
          </w:p>
        </w:tc>
        <w:tc>
          <w:tcPr>
            <w:tcW w:w="1559" w:type="dxa"/>
            <w:tcBorders>
              <w:left w:val="single" w:sz="1" w:space="0" w:color="000000"/>
              <w:bottom w:val="single" w:sz="1" w:space="0" w:color="000000"/>
            </w:tcBorders>
            <w:shd w:val="clear" w:color="auto" w:fill="auto"/>
          </w:tcPr>
          <w:p w:rsidR="00993198" w:rsidRDefault="00993198" w:rsidP="00BF022B">
            <w:pPr>
              <w:pStyle w:val="Contenudetableau"/>
              <w:jc w:val="center"/>
              <w:rPr>
                <w:b/>
                <w:bCs/>
                <w:sz w:val="20"/>
                <w:szCs w:val="20"/>
              </w:rPr>
            </w:pPr>
          </w:p>
        </w:tc>
        <w:tc>
          <w:tcPr>
            <w:tcW w:w="1559" w:type="dxa"/>
            <w:tcBorders>
              <w:left w:val="single" w:sz="1" w:space="0" w:color="000000"/>
              <w:bottom w:val="single" w:sz="1" w:space="0" w:color="000000"/>
            </w:tcBorders>
            <w:shd w:val="clear" w:color="auto" w:fill="auto"/>
          </w:tcPr>
          <w:p w:rsidR="00993198" w:rsidRDefault="00993198" w:rsidP="00BF022B">
            <w:pPr>
              <w:pStyle w:val="Contenudetableau"/>
              <w:jc w:val="center"/>
              <w:rPr>
                <w:b/>
                <w:bCs/>
                <w:sz w:val="20"/>
                <w:szCs w:val="20"/>
              </w:rPr>
            </w:pPr>
          </w:p>
        </w:tc>
        <w:tc>
          <w:tcPr>
            <w:tcW w:w="1588" w:type="dxa"/>
            <w:tcBorders>
              <w:left w:val="single" w:sz="1" w:space="0" w:color="000000"/>
              <w:bottom w:val="single" w:sz="1" w:space="0" w:color="000000"/>
              <w:right w:val="single" w:sz="1" w:space="0" w:color="000000"/>
            </w:tcBorders>
            <w:shd w:val="clear" w:color="auto" w:fill="auto"/>
          </w:tcPr>
          <w:p w:rsidR="00993198" w:rsidRDefault="00993198" w:rsidP="00BF022B">
            <w:pPr>
              <w:pStyle w:val="Contenudetableau"/>
              <w:jc w:val="center"/>
              <w:rPr>
                <w:b/>
                <w:bCs/>
                <w:sz w:val="20"/>
                <w:szCs w:val="20"/>
              </w:rPr>
            </w:pPr>
          </w:p>
        </w:tc>
      </w:tr>
      <w:tr w:rsidR="00E12681" w:rsidTr="00BF022B">
        <w:tc>
          <w:tcPr>
            <w:tcW w:w="1558"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sz w:val="20"/>
                <w:szCs w:val="20"/>
              </w:rPr>
              <w:t>État</w:t>
            </w: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88"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20"/>
                <w:szCs w:val="20"/>
              </w:rPr>
            </w:pPr>
          </w:p>
        </w:tc>
      </w:tr>
      <w:tr w:rsidR="00E12681" w:rsidTr="00BF022B">
        <w:tc>
          <w:tcPr>
            <w:tcW w:w="1558"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sz w:val="20"/>
                <w:szCs w:val="20"/>
              </w:rPr>
              <w:t>Co</w:t>
            </w:r>
            <w:r w:rsidR="002300DE">
              <w:rPr>
                <w:sz w:val="20"/>
                <w:szCs w:val="20"/>
              </w:rPr>
              <w:t>-</w:t>
            </w:r>
            <w:r>
              <w:rPr>
                <w:sz w:val="20"/>
                <w:szCs w:val="20"/>
              </w:rPr>
              <w:t>financeur n°1</w:t>
            </w: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88"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20"/>
                <w:szCs w:val="20"/>
              </w:rPr>
            </w:pPr>
          </w:p>
        </w:tc>
      </w:tr>
      <w:tr w:rsidR="00E12681" w:rsidTr="00BF022B">
        <w:tc>
          <w:tcPr>
            <w:tcW w:w="1558"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sz w:val="20"/>
                <w:szCs w:val="20"/>
              </w:rPr>
              <w:t>Co</w:t>
            </w:r>
            <w:r w:rsidR="002300DE">
              <w:rPr>
                <w:sz w:val="20"/>
                <w:szCs w:val="20"/>
              </w:rPr>
              <w:t>-</w:t>
            </w:r>
            <w:r>
              <w:rPr>
                <w:sz w:val="20"/>
                <w:szCs w:val="20"/>
              </w:rPr>
              <w:t>financeur n°2</w:t>
            </w: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88"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20"/>
                <w:szCs w:val="20"/>
              </w:rPr>
            </w:pPr>
          </w:p>
        </w:tc>
      </w:tr>
      <w:tr w:rsidR="00E12681" w:rsidTr="00BF022B">
        <w:tc>
          <w:tcPr>
            <w:tcW w:w="1558"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sz w:val="20"/>
                <w:szCs w:val="20"/>
              </w:rPr>
              <w:t>...</w:t>
            </w: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88"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20"/>
                <w:szCs w:val="20"/>
              </w:rPr>
            </w:pPr>
          </w:p>
        </w:tc>
      </w:tr>
      <w:tr w:rsidR="00E12681" w:rsidTr="00BF022B">
        <w:tc>
          <w:tcPr>
            <w:tcW w:w="1558"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sz w:val="20"/>
                <w:szCs w:val="20"/>
              </w:rPr>
              <w:t>Total</w:t>
            </w: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59"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20"/>
                <w:szCs w:val="20"/>
              </w:rPr>
            </w:pPr>
          </w:p>
        </w:tc>
        <w:tc>
          <w:tcPr>
            <w:tcW w:w="1588"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20"/>
                <w:szCs w:val="20"/>
              </w:rPr>
            </w:pPr>
          </w:p>
        </w:tc>
      </w:tr>
    </w:tbl>
    <w:p w:rsidR="00E12681" w:rsidRDefault="00E12681" w:rsidP="00E12681">
      <w:pPr>
        <w:jc w:val="both"/>
      </w:pPr>
    </w:p>
    <w:p w:rsidR="00E12681" w:rsidRDefault="00993198" w:rsidP="00E12681">
      <w:pPr>
        <w:jc w:val="both"/>
      </w:pPr>
      <w:r>
        <w:t>Pour les crédits de l’Etat, l’échéancier prévisionnel au regard des autorisations d’engagement (demandes de subvention) et des crédits de paiement (paiement des subventions)</w:t>
      </w:r>
    </w:p>
    <w:p w:rsidR="00993198" w:rsidRDefault="00993198" w:rsidP="00E12681">
      <w:pPr>
        <w:jc w:val="both"/>
      </w:pPr>
    </w:p>
    <w:tbl>
      <w:tblPr>
        <w:tblStyle w:val="Grilledutableau"/>
        <w:tblW w:w="0" w:type="auto"/>
        <w:tblLook w:val="04A0" w:firstRow="1" w:lastRow="0" w:firstColumn="1" w:lastColumn="0" w:noHBand="0" w:noVBand="1"/>
      </w:tblPr>
      <w:tblGrid>
        <w:gridCol w:w="812"/>
        <w:gridCol w:w="866"/>
        <w:gridCol w:w="861"/>
        <w:gridCol w:w="865"/>
        <w:gridCol w:w="861"/>
        <w:gridCol w:w="865"/>
        <w:gridCol w:w="862"/>
        <w:gridCol w:w="866"/>
        <w:gridCol w:w="862"/>
        <w:gridCol w:w="812"/>
        <w:gridCol w:w="812"/>
      </w:tblGrid>
      <w:tr w:rsidR="0061104B" w:rsidTr="00037CF2">
        <w:tc>
          <w:tcPr>
            <w:tcW w:w="812" w:type="dxa"/>
          </w:tcPr>
          <w:p w:rsidR="0061104B" w:rsidRDefault="0061104B" w:rsidP="00E12681">
            <w:pPr>
              <w:jc w:val="both"/>
            </w:pPr>
          </w:p>
        </w:tc>
        <w:tc>
          <w:tcPr>
            <w:tcW w:w="8532" w:type="dxa"/>
            <w:gridSpan w:val="10"/>
          </w:tcPr>
          <w:p w:rsidR="0061104B" w:rsidRDefault="0061104B" w:rsidP="00AA67B2">
            <w:pPr>
              <w:jc w:val="center"/>
            </w:pPr>
            <w:r>
              <w:t>Engagement prévisionnel des crédits de l’Etat</w:t>
            </w:r>
          </w:p>
        </w:tc>
      </w:tr>
      <w:tr w:rsidR="00993198" w:rsidTr="00E03275">
        <w:tc>
          <w:tcPr>
            <w:tcW w:w="812" w:type="dxa"/>
          </w:tcPr>
          <w:p w:rsidR="00993198" w:rsidRDefault="00993198" w:rsidP="00E12681">
            <w:pPr>
              <w:jc w:val="both"/>
            </w:pPr>
          </w:p>
        </w:tc>
        <w:tc>
          <w:tcPr>
            <w:tcW w:w="1727" w:type="dxa"/>
            <w:gridSpan w:val="2"/>
          </w:tcPr>
          <w:p w:rsidR="00993198" w:rsidRDefault="00993198" w:rsidP="00E12681">
            <w:pPr>
              <w:jc w:val="both"/>
            </w:pPr>
            <w:r>
              <w:t>20..</w:t>
            </w:r>
          </w:p>
        </w:tc>
        <w:tc>
          <w:tcPr>
            <w:tcW w:w="1726" w:type="dxa"/>
            <w:gridSpan w:val="2"/>
          </w:tcPr>
          <w:p w:rsidR="00993198" w:rsidRDefault="00993198" w:rsidP="00E12681">
            <w:pPr>
              <w:jc w:val="both"/>
            </w:pPr>
            <w:r>
              <w:t>20..</w:t>
            </w:r>
          </w:p>
        </w:tc>
        <w:tc>
          <w:tcPr>
            <w:tcW w:w="1727" w:type="dxa"/>
            <w:gridSpan w:val="2"/>
          </w:tcPr>
          <w:p w:rsidR="00993198" w:rsidRDefault="00993198" w:rsidP="00E12681">
            <w:pPr>
              <w:jc w:val="both"/>
            </w:pPr>
            <w:r>
              <w:t>20..</w:t>
            </w:r>
          </w:p>
        </w:tc>
        <w:tc>
          <w:tcPr>
            <w:tcW w:w="1728" w:type="dxa"/>
            <w:gridSpan w:val="2"/>
          </w:tcPr>
          <w:p w:rsidR="00993198" w:rsidRDefault="00993198" w:rsidP="00E12681">
            <w:pPr>
              <w:jc w:val="both"/>
            </w:pPr>
            <w:r>
              <w:t>20..</w:t>
            </w:r>
          </w:p>
        </w:tc>
        <w:tc>
          <w:tcPr>
            <w:tcW w:w="1624" w:type="dxa"/>
            <w:gridSpan w:val="2"/>
          </w:tcPr>
          <w:p w:rsidR="00993198" w:rsidRDefault="0061104B" w:rsidP="00E12681">
            <w:pPr>
              <w:jc w:val="both"/>
            </w:pPr>
            <w:r>
              <w:t>20..</w:t>
            </w:r>
          </w:p>
        </w:tc>
      </w:tr>
      <w:tr w:rsidR="00993198" w:rsidTr="00AA67B2">
        <w:tc>
          <w:tcPr>
            <w:tcW w:w="812" w:type="dxa"/>
          </w:tcPr>
          <w:p w:rsidR="00993198" w:rsidRDefault="00993198" w:rsidP="00E12681">
            <w:pPr>
              <w:jc w:val="both"/>
            </w:pPr>
          </w:p>
        </w:tc>
        <w:tc>
          <w:tcPr>
            <w:tcW w:w="866" w:type="dxa"/>
          </w:tcPr>
          <w:p w:rsidR="00993198" w:rsidRDefault="00993198" w:rsidP="00E12681">
            <w:pPr>
              <w:jc w:val="both"/>
            </w:pPr>
            <w:r>
              <w:t>AE</w:t>
            </w:r>
          </w:p>
        </w:tc>
        <w:tc>
          <w:tcPr>
            <w:tcW w:w="861" w:type="dxa"/>
          </w:tcPr>
          <w:p w:rsidR="00993198" w:rsidRDefault="00993198" w:rsidP="00E12681">
            <w:pPr>
              <w:jc w:val="both"/>
            </w:pPr>
            <w:r>
              <w:t>CP</w:t>
            </w:r>
          </w:p>
        </w:tc>
        <w:tc>
          <w:tcPr>
            <w:tcW w:w="865" w:type="dxa"/>
          </w:tcPr>
          <w:p w:rsidR="00993198" w:rsidRDefault="00993198" w:rsidP="00E12681">
            <w:pPr>
              <w:jc w:val="both"/>
            </w:pPr>
            <w:r>
              <w:t>AE</w:t>
            </w:r>
          </w:p>
        </w:tc>
        <w:tc>
          <w:tcPr>
            <w:tcW w:w="861" w:type="dxa"/>
          </w:tcPr>
          <w:p w:rsidR="00993198" w:rsidRDefault="00993198" w:rsidP="00E12681">
            <w:pPr>
              <w:jc w:val="both"/>
            </w:pPr>
            <w:r>
              <w:t>CP</w:t>
            </w:r>
          </w:p>
        </w:tc>
        <w:tc>
          <w:tcPr>
            <w:tcW w:w="865" w:type="dxa"/>
          </w:tcPr>
          <w:p w:rsidR="00993198" w:rsidRDefault="00993198" w:rsidP="00E12681">
            <w:pPr>
              <w:jc w:val="both"/>
            </w:pPr>
            <w:r>
              <w:t>AE</w:t>
            </w:r>
          </w:p>
        </w:tc>
        <w:tc>
          <w:tcPr>
            <w:tcW w:w="862" w:type="dxa"/>
          </w:tcPr>
          <w:p w:rsidR="00993198" w:rsidRDefault="00993198" w:rsidP="00E12681">
            <w:pPr>
              <w:jc w:val="both"/>
            </w:pPr>
            <w:r>
              <w:t>CP</w:t>
            </w:r>
          </w:p>
        </w:tc>
        <w:tc>
          <w:tcPr>
            <w:tcW w:w="866" w:type="dxa"/>
          </w:tcPr>
          <w:p w:rsidR="00993198" w:rsidRDefault="00993198" w:rsidP="00E12681">
            <w:pPr>
              <w:jc w:val="both"/>
            </w:pPr>
            <w:r>
              <w:t>AE</w:t>
            </w:r>
          </w:p>
        </w:tc>
        <w:tc>
          <w:tcPr>
            <w:tcW w:w="862" w:type="dxa"/>
          </w:tcPr>
          <w:p w:rsidR="00993198" w:rsidRDefault="00993198" w:rsidP="00E12681">
            <w:pPr>
              <w:jc w:val="both"/>
            </w:pPr>
            <w:r>
              <w:t>CP</w:t>
            </w:r>
          </w:p>
        </w:tc>
        <w:tc>
          <w:tcPr>
            <w:tcW w:w="812" w:type="dxa"/>
          </w:tcPr>
          <w:p w:rsidR="00993198" w:rsidRDefault="00993198" w:rsidP="00E12681">
            <w:pPr>
              <w:jc w:val="both"/>
            </w:pPr>
            <w:r>
              <w:t>AE</w:t>
            </w:r>
          </w:p>
        </w:tc>
        <w:tc>
          <w:tcPr>
            <w:tcW w:w="812" w:type="dxa"/>
          </w:tcPr>
          <w:p w:rsidR="00993198" w:rsidRDefault="00993198" w:rsidP="00E12681">
            <w:pPr>
              <w:jc w:val="both"/>
            </w:pPr>
            <w:r>
              <w:t>CP</w:t>
            </w:r>
          </w:p>
        </w:tc>
      </w:tr>
      <w:tr w:rsidR="00993198" w:rsidTr="00AA67B2">
        <w:tc>
          <w:tcPr>
            <w:tcW w:w="812" w:type="dxa"/>
          </w:tcPr>
          <w:p w:rsidR="00993198" w:rsidRDefault="0061104B" w:rsidP="00E12681">
            <w:pPr>
              <w:jc w:val="both"/>
            </w:pPr>
            <w:r>
              <w:t>Etat</w:t>
            </w:r>
          </w:p>
        </w:tc>
        <w:tc>
          <w:tcPr>
            <w:tcW w:w="866" w:type="dxa"/>
          </w:tcPr>
          <w:p w:rsidR="00993198" w:rsidRDefault="00993198" w:rsidP="00E12681">
            <w:pPr>
              <w:jc w:val="both"/>
            </w:pPr>
          </w:p>
        </w:tc>
        <w:tc>
          <w:tcPr>
            <w:tcW w:w="861" w:type="dxa"/>
          </w:tcPr>
          <w:p w:rsidR="00993198" w:rsidRDefault="00993198" w:rsidP="00E12681">
            <w:pPr>
              <w:jc w:val="both"/>
            </w:pPr>
          </w:p>
        </w:tc>
        <w:tc>
          <w:tcPr>
            <w:tcW w:w="865" w:type="dxa"/>
          </w:tcPr>
          <w:p w:rsidR="00993198" w:rsidRDefault="00993198" w:rsidP="00E12681">
            <w:pPr>
              <w:jc w:val="both"/>
            </w:pPr>
          </w:p>
        </w:tc>
        <w:tc>
          <w:tcPr>
            <w:tcW w:w="861" w:type="dxa"/>
          </w:tcPr>
          <w:p w:rsidR="00993198" w:rsidRDefault="00993198" w:rsidP="00E12681">
            <w:pPr>
              <w:jc w:val="both"/>
            </w:pPr>
          </w:p>
        </w:tc>
        <w:tc>
          <w:tcPr>
            <w:tcW w:w="865" w:type="dxa"/>
          </w:tcPr>
          <w:p w:rsidR="00993198" w:rsidRDefault="00993198" w:rsidP="00E12681">
            <w:pPr>
              <w:jc w:val="both"/>
            </w:pPr>
          </w:p>
        </w:tc>
        <w:tc>
          <w:tcPr>
            <w:tcW w:w="862" w:type="dxa"/>
          </w:tcPr>
          <w:p w:rsidR="00993198" w:rsidRDefault="00993198" w:rsidP="00E12681">
            <w:pPr>
              <w:jc w:val="both"/>
            </w:pPr>
          </w:p>
        </w:tc>
        <w:tc>
          <w:tcPr>
            <w:tcW w:w="866" w:type="dxa"/>
          </w:tcPr>
          <w:p w:rsidR="00993198" w:rsidRDefault="00993198" w:rsidP="00E12681">
            <w:pPr>
              <w:jc w:val="both"/>
            </w:pPr>
          </w:p>
        </w:tc>
        <w:tc>
          <w:tcPr>
            <w:tcW w:w="862" w:type="dxa"/>
          </w:tcPr>
          <w:p w:rsidR="00993198" w:rsidRDefault="00993198" w:rsidP="00E12681">
            <w:pPr>
              <w:jc w:val="both"/>
            </w:pPr>
          </w:p>
        </w:tc>
        <w:tc>
          <w:tcPr>
            <w:tcW w:w="812" w:type="dxa"/>
          </w:tcPr>
          <w:p w:rsidR="00993198" w:rsidRDefault="00993198" w:rsidP="00E12681">
            <w:pPr>
              <w:jc w:val="both"/>
            </w:pPr>
          </w:p>
        </w:tc>
        <w:tc>
          <w:tcPr>
            <w:tcW w:w="812" w:type="dxa"/>
          </w:tcPr>
          <w:p w:rsidR="00993198" w:rsidRDefault="00993198" w:rsidP="00E12681">
            <w:pPr>
              <w:jc w:val="both"/>
            </w:pPr>
          </w:p>
        </w:tc>
      </w:tr>
    </w:tbl>
    <w:p w:rsidR="00993198" w:rsidRDefault="00993198" w:rsidP="00E12681">
      <w:pPr>
        <w:jc w:val="both"/>
      </w:pPr>
    </w:p>
    <w:p w:rsidR="00E12681" w:rsidRDefault="00E12681" w:rsidP="00E12681">
      <w:pPr>
        <w:jc w:val="both"/>
      </w:pPr>
      <w:r>
        <w:t>Le tableau financier (</w:t>
      </w:r>
      <w:r>
        <w:rPr>
          <w:i/>
          <w:iCs/>
        </w:rPr>
        <w:t>cf. modèle d’annexe financière</w:t>
      </w:r>
      <w:r>
        <w:t>) en annexe</w:t>
      </w:r>
      <w:r w:rsidR="00666C6F">
        <w:t xml:space="preserve"> X </w:t>
      </w:r>
      <w:r>
        <w:t>de la présente convention détaille la contribution financière de chaque partenaire du projet ainsi que des tiers, pour les actions prévues dans le cadre du programme d’actions.</w:t>
      </w:r>
    </w:p>
    <w:p w:rsidR="00E12681" w:rsidRDefault="00E12681" w:rsidP="00E12681">
      <w:pPr>
        <w:jc w:val="both"/>
      </w:pPr>
    </w:p>
    <w:p w:rsidR="00E12681" w:rsidRDefault="00E12681" w:rsidP="00E12681">
      <w:pPr>
        <w:jc w:val="both"/>
      </w:pPr>
      <w:r>
        <w:rPr>
          <w:b/>
          <w:bCs/>
        </w:rPr>
        <w:t>Article 7 - Propriété intellectuelle</w:t>
      </w:r>
    </w:p>
    <w:p w:rsidR="00E12681" w:rsidRDefault="00E12681" w:rsidP="00E12681">
      <w:pPr>
        <w:jc w:val="both"/>
      </w:pPr>
    </w:p>
    <w:p w:rsidR="00E12681" w:rsidRDefault="00E12681" w:rsidP="00E12681">
      <w:pPr>
        <w:jc w:val="both"/>
      </w:pPr>
      <w:r>
        <w:t xml:space="preserve">Le porteur de projet s’assure que les données et documents (études, cartes, modélisations, etc.) produits dans le cadre des actions menées au sein du programme d’actions sont mis à la disposition </w:t>
      </w:r>
      <w:r w:rsidR="002300DE">
        <w:t>de l’ensemble des signataires de la convention</w:t>
      </w:r>
      <w:r>
        <w:t>. Le cas échéant, une convention spécifique précisant les conditions d’utilisation de ces données pourra être rédigée.</w:t>
      </w:r>
    </w:p>
    <w:p w:rsidR="001C5598" w:rsidRDefault="001C5598" w:rsidP="00E12681">
      <w:pPr>
        <w:jc w:val="both"/>
      </w:pPr>
      <w:r w:rsidRPr="001C5598">
        <w:t>La diffusion et le partage des données, disponibles au format COVADIS, devront être conformes aux normes prévues par la directive européenne INSPIRE n°2007/2/CE du 14 mars 2007</w:t>
      </w:r>
      <w:r>
        <w:t>.</w:t>
      </w:r>
    </w:p>
    <w:p w:rsidR="00E12681" w:rsidRDefault="00E12681" w:rsidP="00E12681">
      <w:pPr>
        <w:jc w:val="both"/>
      </w:pPr>
    </w:p>
    <w:p w:rsidR="00E12681" w:rsidRDefault="00E12681" w:rsidP="00E12681">
      <w:pPr>
        <w:jc w:val="both"/>
      </w:pPr>
      <w:r>
        <w:rPr>
          <w:b/>
          <w:bCs/>
        </w:rPr>
        <w:t>Article 8 - Décision de mise en place de financement et conditions de paiement</w:t>
      </w:r>
    </w:p>
    <w:p w:rsidR="00E12681" w:rsidRDefault="00E12681" w:rsidP="00E12681">
      <w:pPr>
        <w:jc w:val="both"/>
      </w:pPr>
    </w:p>
    <w:p w:rsidR="00E12681" w:rsidRDefault="00E12681" w:rsidP="00E12681">
      <w:pPr>
        <w:jc w:val="both"/>
      </w:pPr>
      <w:r>
        <w:t>Les décisions de mise en place de financement des actions prévues par la présente convention sont prises par les Parties à la présente convention dans le cadre de leurs règles habituelles et dans la limite des dotations budgétaires annuelles.</w:t>
      </w:r>
    </w:p>
    <w:p w:rsidR="00E12681" w:rsidRDefault="00E12681" w:rsidP="00E12681">
      <w:pPr>
        <w:jc w:val="both"/>
      </w:pPr>
    </w:p>
    <w:p w:rsidR="00E12681" w:rsidRDefault="00E12681" w:rsidP="00E12681">
      <w:pPr>
        <w:jc w:val="both"/>
      </w:pPr>
      <w:r>
        <w:t xml:space="preserve">Le paiement des subventions </w:t>
      </w:r>
      <w:r w:rsidR="002300DE">
        <w:t xml:space="preserve">au titre </w:t>
      </w:r>
      <w:r>
        <w:t>du fonds de prévention des risques naturels majeurs (FPRNM) pour les actions relatives aux aménagements hydrauliques et aux systèmes d’endiguement (</w:t>
      </w:r>
      <w:r>
        <w:rPr>
          <w:i/>
          <w:iCs/>
        </w:rPr>
        <w:t>les nommer</w:t>
      </w:r>
      <w:r>
        <w:t>) est notamment conditionné à la délivrance de l’autorisation « loi sur l’eau » au titre de la rubrique 3.2.6.0 (« Ouvrages construits ou aménagés en vue de prévenir les inondations et les submersions ») du tableau annexé à l’article R. 214-1 du code de l’environnement</w:t>
      </w:r>
      <w:r w:rsidR="002300DE">
        <w:t>.</w:t>
      </w:r>
    </w:p>
    <w:p w:rsidR="00E12681" w:rsidRDefault="00E12681" w:rsidP="00E12681">
      <w:pPr>
        <w:spacing w:after="57"/>
        <w:ind w:right="113"/>
        <w:jc w:val="both"/>
      </w:pPr>
      <w:r>
        <w:t xml:space="preserve">Par ailleurs, le versement du solde de la subvention </w:t>
      </w:r>
      <w:r w:rsidR="002300DE">
        <w:t xml:space="preserve">au titre </w:t>
      </w:r>
      <w:r>
        <w:t>du FPRNM de toute opération de travaux hydrauliques (travaux relevant des axes 6 « Gestion des écoulements » et 7 « Gestion des ouvrages hydrauliques » du cahier des charges PAPI) est conditionné au respect des obligations suivantes, à vérifier pour toute commune bénéficiant des travaux et couverte par un plan de prévention des risques naturels prévisibles (PPRN) approuvé ou un document en tenant lieu :</w:t>
      </w:r>
    </w:p>
    <w:p w:rsidR="00E12681" w:rsidRDefault="00E12681" w:rsidP="00E12681">
      <w:pPr>
        <w:spacing w:after="57"/>
        <w:ind w:right="113"/>
        <w:jc w:val="both"/>
      </w:pPr>
      <w:r>
        <w:t>a) Plan communal de sauvegarde (PCS) arrêté par le maire conformément à l’article L. 731-3 du code de la sécurité intérieure, et révisé depuis moins de cinq ans notamment pour tenir compte des travaux objets de la subvention ;</w:t>
      </w:r>
    </w:p>
    <w:p w:rsidR="00E12681" w:rsidRDefault="00E12681" w:rsidP="00E12681">
      <w:pPr>
        <w:spacing w:after="57"/>
        <w:ind w:right="113"/>
        <w:jc w:val="both"/>
      </w:pPr>
      <w:r>
        <w:t>b) Document d’information communal sur les risques majeurs (DICRIM) à jour arrêté par le maire (document qui doit être inclus dans le PCS) conformément à l’article R. 125-11 du code de l’environnement, consultable en mairie ou sur internet ;</w:t>
      </w:r>
    </w:p>
    <w:p w:rsidR="00E12681" w:rsidRDefault="00E12681" w:rsidP="00E12681">
      <w:pPr>
        <w:spacing w:after="57"/>
        <w:ind w:right="113"/>
        <w:jc w:val="both"/>
      </w:pPr>
      <w:r>
        <w:t>c) Communication réalisée concernant les risques majeurs, telle que prévue au deuxième alinéa de l’article L. 125-2 du code de l’environnement ;</w:t>
      </w:r>
    </w:p>
    <w:p w:rsidR="00E12681" w:rsidRDefault="00E12681" w:rsidP="00E12681">
      <w:pPr>
        <w:spacing w:after="57"/>
        <w:ind w:right="113"/>
        <w:jc w:val="both"/>
      </w:pPr>
      <w:r>
        <w:t>d) Affichage réalisé des consignes de sécurité, prévu par l’article R. 125-12 du code de l’environnement (ces consignes de sécurité devant être incluses dans le document d’information communal sur les risques majeurs) ;</w:t>
      </w:r>
    </w:p>
    <w:p w:rsidR="00E12681" w:rsidRDefault="00E12681" w:rsidP="00E12681">
      <w:pPr>
        <w:jc w:val="both"/>
      </w:pPr>
      <w:r>
        <w:t>e) Repères de crue posés et entretenus conformément aux articles L. 563-3 et R. 563-12 du code de l’environnement (dont l’inventaire est inclus dans le document d’information communal sur les risques majeurs).</w:t>
      </w:r>
    </w:p>
    <w:p w:rsidR="00E12681" w:rsidRDefault="00E12681" w:rsidP="00E12681">
      <w:pPr>
        <w:jc w:val="both"/>
      </w:pPr>
    </w:p>
    <w:p w:rsidR="00E12681" w:rsidRDefault="00E12681" w:rsidP="00E12681">
      <w:pPr>
        <w:jc w:val="both"/>
      </w:pPr>
      <w:r>
        <w:t>Les décisions attributives de subvention au titre du FPRNM intégreront ces conditions.</w:t>
      </w:r>
    </w:p>
    <w:p w:rsidR="00E12681" w:rsidRDefault="00E12681" w:rsidP="00E12681">
      <w:pPr>
        <w:jc w:val="both"/>
      </w:pPr>
    </w:p>
    <w:p w:rsidR="00E12681" w:rsidRDefault="00E12681" w:rsidP="00E12681">
      <w:pPr>
        <w:jc w:val="both"/>
      </w:pPr>
      <w:r>
        <w:t>Les communes concernées par ces obligations sont listées à l’annexe</w:t>
      </w:r>
      <w:r w:rsidR="008E7A0A">
        <w:t xml:space="preserve"> X</w:t>
      </w:r>
    </w:p>
    <w:p w:rsidR="00E12681" w:rsidRDefault="00E12681" w:rsidP="00E12681">
      <w:pPr>
        <w:jc w:val="both"/>
      </w:pPr>
    </w:p>
    <w:p w:rsidR="00E12681" w:rsidRDefault="00E12681" w:rsidP="00E12681">
      <w:pPr>
        <w:jc w:val="both"/>
      </w:pPr>
      <w:r>
        <w:rPr>
          <w:b/>
          <w:bCs/>
        </w:rPr>
        <w:t>Article 9 - Coordination, programmation, et évaluation</w:t>
      </w:r>
    </w:p>
    <w:p w:rsidR="00E12681" w:rsidRDefault="00E12681" w:rsidP="00E12681">
      <w:pPr>
        <w:jc w:val="both"/>
      </w:pPr>
    </w:p>
    <w:p w:rsidR="00E12681" w:rsidRDefault="00E12681" w:rsidP="00E12681">
      <w:pPr>
        <w:jc w:val="both"/>
      </w:pPr>
      <w:r>
        <w:t>Dans le cadre de la mise en œuvre du programme d’actions de prévention des inondations, les partenaires du projet coordonnent leur action au sein d’un comité de pilotage qui se réunit (</w:t>
      </w:r>
      <w:r>
        <w:rPr>
          <w:i/>
          <w:iCs/>
        </w:rPr>
        <w:t>rythme à définir : au minimum une fois par an</w:t>
      </w:r>
      <w:r>
        <w:t>).</w:t>
      </w:r>
    </w:p>
    <w:p w:rsidR="00E12681" w:rsidRDefault="00E12681" w:rsidP="00E12681">
      <w:pPr>
        <w:jc w:val="both"/>
      </w:pPr>
    </w:p>
    <w:p w:rsidR="00E12681" w:rsidRDefault="00E12681" w:rsidP="00E12681">
      <w:pPr>
        <w:jc w:val="both"/>
      </w:pPr>
      <w:r>
        <w:t>Ce comité de pilotage est constitué conformément au cahier des charges « PAPI </w:t>
      </w:r>
      <w:r w:rsidR="00666C6F">
        <w:t>3 2021</w:t>
      </w:r>
      <w:r>
        <w:t xml:space="preserve">». La composition du comité de pilotage est précisée à l’annexe </w:t>
      </w:r>
      <w:r w:rsidR="00666C6F">
        <w:t xml:space="preserve">X </w:t>
      </w:r>
      <w:r>
        <w:t>de la présente convention.</w:t>
      </w:r>
    </w:p>
    <w:p w:rsidR="00E12681" w:rsidRDefault="00E12681" w:rsidP="00E12681">
      <w:pPr>
        <w:jc w:val="both"/>
      </w:pPr>
    </w:p>
    <w:p w:rsidR="00E12681" w:rsidRDefault="00E12681" w:rsidP="00E12681">
      <w:pPr>
        <w:jc w:val="both"/>
      </w:pPr>
      <w:r>
        <w:t xml:space="preserve">Il est présidé par le représentant du porteur de projet. Son secrétariat est assuré par </w:t>
      </w:r>
      <w:r w:rsidR="00666C6F">
        <w:t>X</w:t>
      </w:r>
    </w:p>
    <w:p w:rsidR="00E12681" w:rsidRDefault="00E12681" w:rsidP="00E12681">
      <w:pPr>
        <w:jc w:val="both"/>
      </w:pPr>
    </w:p>
    <w:p w:rsidR="00E12681" w:rsidRDefault="00E12681" w:rsidP="00E12681">
      <w:pPr>
        <w:jc w:val="both"/>
      </w:pPr>
      <w:r>
        <w:t xml:space="preserve">Le comité de pilotage s’assure de l’avancement des différentes composantes du programme d’actions et veille au maintien de la cohérence du programme dans les différentes étapes annuelles de sa mise en œuvre. En particulier, il assure le suivi des indicateurs destinés à apprécier l’efficacité des actions menées. Il participe à la préparation de la programmation des différentes actions et est tenu informé des décisions de financement prises et des moyens mobilisés pour la </w:t>
      </w:r>
      <w:r>
        <w:lastRenderedPageBreak/>
        <w:t>mise en œuvre des actions. Il peut décider le cas échéant de procéder à l’adaptation ou à la révision du programme d’actions du PAPI.</w:t>
      </w:r>
    </w:p>
    <w:p w:rsidR="00E12681" w:rsidRDefault="00E12681" w:rsidP="00E12681">
      <w:pPr>
        <w:jc w:val="both"/>
      </w:pPr>
    </w:p>
    <w:p w:rsidR="00E12681" w:rsidRDefault="00E12681" w:rsidP="00E12681">
      <w:pPr>
        <w:jc w:val="both"/>
      </w:pPr>
      <w:r>
        <w:t>La préparation du travail du comité de pilotage est assurée par un comité technique.</w:t>
      </w:r>
    </w:p>
    <w:p w:rsidR="00E12681" w:rsidRDefault="00E12681" w:rsidP="00E12681">
      <w:pPr>
        <w:jc w:val="both"/>
      </w:pPr>
    </w:p>
    <w:p w:rsidR="00E12681" w:rsidRDefault="00E12681" w:rsidP="00E12681">
      <w:pPr>
        <w:jc w:val="both"/>
      </w:pPr>
      <w:r>
        <w:rPr>
          <w:b/>
          <w:bCs/>
        </w:rPr>
        <w:t>Article 10 - Animation et mise en œuvre de la présente convention</w:t>
      </w:r>
    </w:p>
    <w:p w:rsidR="00E12681" w:rsidRDefault="00E12681" w:rsidP="00E12681">
      <w:pPr>
        <w:jc w:val="both"/>
      </w:pPr>
    </w:p>
    <w:p w:rsidR="00E12681" w:rsidRDefault="00E12681" w:rsidP="00E12681">
      <w:pPr>
        <w:jc w:val="both"/>
      </w:pPr>
    </w:p>
    <w:p w:rsidR="00E12681" w:rsidRDefault="00E12681" w:rsidP="00E12681">
      <w:pPr>
        <w:jc w:val="both"/>
      </w:pPr>
      <w:r>
        <w:t>L’animation de la présente convention, ainsi que la préparation du travail du comité de pilotage, sont assurées par un comité technique composé de représentants des financeurs, des maîtres d’ouvrages et des Parties. Ce comité technique est présidé par un représentant  du porteur de projet.</w:t>
      </w:r>
    </w:p>
    <w:p w:rsidR="00E12681" w:rsidRDefault="00E12681" w:rsidP="00E12681">
      <w:pPr>
        <w:jc w:val="both"/>
      </w:pPr>
    </w:p>
    <w:p w:rsidR="00E12681" w:rsidRDefault="00E12681" w:rsidP="00E12681">
      <w:pPr>
        <w:jc w:val="both"/>
      </w:pPr>
      <w:r>
        <w:t>Le comité technique se réunit autant que de besoin et de façon systématique avant les réunions du comité de pilotage. Il informe le comité de pilotage de l’avancement de la réalisation du programme d’actions, de l’évolution des indicateurs et de toute difficulté éventuelle dans la mise en œuvre des actions.</w:t>
      </w:r>
    </w:p>
    <w:p w:rsidR="00E12681" w:rsidRDefault="00E12681" w:rsidP="00E12681">
      <w:pPr>
        <w:jc w:val="both"/>
      </w:pPr>
    </w:p>
    <w:p w:rsidR="00E12681" w:rsidRDefault="00E12681" w:rsidP="00E12681">
      <w:pPr>
        <w:jc w:val="both"/>
      </w:pPr>
      <w:r>
        <w:t>Le comité technique peut se faire communiquer tous documents, études ou informations relatifs à la mise en œuvre du Programme, détenus par les maîtres d’ouvrages.</w:t>
      </w:r>
    </w:p>
    <w:p w:rsidR="00E12681" w:rsidRDefault="00E12681" w:rsidP="00E12681">
      <w:pPr>
        <w:jc w:val="both"/>
      </w:pPr>
    </w:p>
    <w:p w:rsidR="00E12681" w:rsidRDefault="00E12681" w:rsidP="00E12681">
      <w:pPr>
        <w:jc w:val="both"/>
      </w:pPr>
      <w:r>
        <w:t>La composition prévisionnelle du comité technique est précisée à l’annexe… de la présente convention.</w:t>
      </w:r>
    </w:p>
    <w:p w:rsidR="00E12681" w:rsidRDefault="00E12681" w:rsidP="00E12681">
      <w:pPr>
        <w:jc w:val="both"/>
      </w:pPr>
    </w:p>
    <w:p w:rsidR="00E12681" w:rsidRDefault="00E12681" w:rsidP="00E12681">
      <w:pPr>
        <w:jc w:val="both"/>
      </w:pPr>
      <w:r>
        <w:t xml:space="preserve">Son secrétariat est assuré par </w:t>
      </w:r>
      <w:r w:rsidR="00EF4456">
        <w:t>X</w:t>
      </w:r>
    </w:p>
    <w:p w:rsidR="00E12681" w:rsidRDefault="00E12681" w:rsidP="00E12681">
      <w:pPr>
        <w:jc w:val="both"/>
      </w:pPr>
    </w:p>
    <w:p w:rsidR="00E12681" w:rsidRDefault="00E12681" w:rsidP="00E12681">
      <w:pPr>
        <w:jc w:val="both"/>
      </w:pPr>
      <w:r>
        <w:rPr>
          <w:b/>
          <w:bCs/>
        </w:rPr>
        <w:t>Article 11 – Renseignement de bases de données</w:t>
      </w:r>
    </w:p>
    <w:p w:rsidR="00E12681" w:rsidRDefault="00E12681" w:rsidP="00E12681">
      <w:pPr>
        <w:jc w:val="both"/>
      </w:pPr>
    </w:p>
    <w:p w:rsidR="00EF4456" w:rsidRDefault="00EF4456" w:rsidP="00EF4456">
      <w:pPr>
        <w:jc w:val="both"/>
      </w:pPr>
      <w:r>
        <w:t xml:space="preserve">Lorsqu’une base de données nationale existe, les données collectées dans le cadre de la démarche PAPI y seront bancarisées : </w:t>
      </w:r>
    </w:p>
    <w:p w:rsidR="00EF4456" w:rsidRDefault="00EF4456" w:rsidP="00AA67B2">
      <w:pPr>
        <w:ind w:left="708"/>
        <w:jc w:val="both"/>
      </w:pPr>
      <w:r>
        <w:t>- les données collectées dans l’étude historique menée lors du diagnostic doivent être saisies dans la Base de Données Historiques sur les Inondations (BDHI) (https://bdhi.developpement-durable.gouv.fr) pour être capitalisées. Une « note méthodologique à destination des services État et collectivités » est disponible sur le site de la BDHI dans le menu Aide/documentation.</w:t>
      </w:r>
    </w:p>
    <w:p w:rsidR="00EF4456" w:rsidRDefault="00EF4456" w:rsidP="00AA67B2">
      <w:pPr>
        <w:ind w:left="708"/>
        <w:jc w:val="both"/>
      </w:pPr>
      <w:r>
        <w:t xml:space="preserve">- les données relatives aux laisses de mer et aux repères de crues doivent être versées par les collectivités dans la base nationale des repères de crues : http://www.reperesdecrues.developpement-durable.gouv.fr </w:t>
      </w:r>
    </w:p>
    <w:p w:rsidR="00E12681" w:rsidRDefault="00EF4456" w:rsidP="00AA67B2">
      <w:pPr>
        <w:ind w:left="708"/>
        <w:jc w:val="both"/>
      </w:pPr>
      <w:r>
        <w:t>- les données hydrométriques seront versées sur la plateforme hydro centrale (</w:t>
      </w:r>
      <w:proofErr w:type="spellStart"/>
      <w:r>
        <w:t>PHyC</w:t>
      </w:r>
      <w:proofErr w:type="spellEnd"/>
      <w:r>
        <w:t xml:space="preserve">), accessible par le portail </w:t>
      </w:r>
      <w:proofErr w:type="spellStart"/>
      <w:r>
        <w:t>Hydroportail</w:t>
      </w:r>
      <w:proofErr w:type="spellEnd"/>
      <w:r>
        <w:t xml:space="preserve"> qui remplace la </w:t>
      </w:r>
      <w:proofErr w:type="spellStart"/>
      <w:r>
        <w:t>BanqueHydro</w:t>
      </w:r>
      <w:proofErr w:type="spellEnd"/>
      <w:r>
        <w:t xml:space="preserve">. Les données doivent être versées au format </w:t>
      </w:r>
      <w:proofErr w:type="spellStart"/>
      <w:r>
        <w:t>xml</w:t>
      </w:r>
      <w:proofErr w:type="spellEnd"/>
      <w:r>
        <w:t xml:space="preserve"> Sandre Hydrométrie.</w:t>
      </w:r>
      <w:r w:rsidDel="00EF4456">
        <w:t xml:space="preserve"> </w:t>
      </w:r>
    </w:p>
    <w:p w:rsidR="00E12681" w:rsidRDefault="00E12681" w:rsidP="00E12681">
      <w:pPr>
        <w:jc w:val="both"/>
      </w:pPr>
    </w:p>
    <w:p w:rsidR="00E12681" w:rsidRDefault="00E12681" w:rsidP="00E12681">
      <w:pPr>
        <w:jc w:val="both"/>
      </w:pPr>
      <w:r>
        <w:rPr>
          <w:b/>
          <w:bCs/>
        </w:rPr>
        <w:t>Article 12 – Suivi du programme au moyen de l’outil SAFPA</w:t>
      </w:r>
    </w:p>
    <w:p w:rsidR="00E12681" w:rsidRDefault="00E12681" w:rsidP="00E12681">
      <w:pPr>
        <w:jc w:val="both"/>
      </w:pPr>
    </w:p>
    <w:p w:rsidR="00E12681" w:rsidRDefault="00E12681" w:rsidP="00E12681">
      <w:pPr>
        <w:jc w:val="both"/>
      </w:pPr>
      <w:r>
        <w:t xml:space="preserve">Le porteur de projet et les services de l’État renseignent l’outil SAFPA (Suivi Administratif et Financier des </w:t>
      </w:r>
      <w:r w:rsidR="00666C6F">
        <w:t>PAPI</w:t>
      </w:r>
      <w:r>
        <w:t xml:space="preserve">, disponible sous : </w:t>
      </w:r>
      <w:hyperlink r:id="rId7" w:history="1">
        <w:r>
          <w:rPr>
            <w:rStyle w:val="Lienhypertexte"/>
            <w:rFonts w:eastAsia="Lucida Sans Unicode"/>
          </w:rPr>
          <w:t>https://www.safpa.fr</w:t>
        </w:r>
      </w:hyperlink>
      <w:r>
        <w:t>) au fur et à mesure de l’avancement et, le cas échéant, des évolutions du programme.</w:t>
      </w:r>
    </w:p>
    <w:p w:rsidR="00E12681" w:rsidRDefault="00E12681" w:rsidP="00E12681">
      <w:pPr>
        <w:jc w:val="both"/>
      </w:pPr>
    </w:p>
    <w:p w:rsidR="00E12681" w:rsidRDefault="00E12681" w:rsidP="00E12681">
      <w:pPr>
        <w:jc w:val="both"/>
      </w:pPr>
      <w:r>
        <w:t xml:space="preserve">Notamment, chaque début d’année (N), une situation-projet </w:t>
      </w:r>
      <w:r w:rsidR="00EF4456">
        <w:t>au 31/12/N-1</w:t>
      </w:r>
      <w:r>
        <w:t xml:space="preserve"> est renseignée avant l’échéance fixée par la Direction générale de la prévention des risques (DGPR). Pour ce faire, le </w:t>
      </w:r>
      <w:r>
        <w:lastRenderedPageBreak/>
        <w:t>porteur de projet intègre dans SAFPA toutes les informations nécessaires concernant l’avancement physique de chaque action du programme, ainsi que les prévisions de besoins de crédits du fonds de prévention des risques naturels majeurs (FPRNM), en lien avec les services de l’État.</w:t>
      </w:r>
    </w:p>
    <w:p w:rsidR="00E12681" w:rsidRDefault="00E12681" w:rsidP="00E12681">
      <w:pPr>
        <w:jc w:val="both"/>
      </w:pPr>
    </w:p>
    <w:p w:rsidR="00E12681" w:rsidRDefault="00E12681" w:rsidP="00E12681">
      <w:pPr>
        <w:jc w:val="both"/>
      </w:pPr>
    </w:p>
    <w:p w:rsidR="00E12681" w:rsidRDefault="00E12681" w:rsidP="00E12681">
      <w:pPr>
        <w:jc w:val="both"/>
      </w:pPr>
    </w:p>
    <w:p w:rsidR="00E12681" w:rsidRDefault="00E12681" w:rsidP="00E12681">
      <w:pPr>
        <w:jc w:val="both"/>
      </w:pPr>
      <w:r>
        <w:rPr>
          <w:b/>
          <w:bCs/>
        </w:rPr>
        <w:t>Article 1</w:t>
      </w:r>
      <w:r w:rsidR="003C7602">
        <w:rPr>
          <w:b/>
          <w:bCs/>
        </w:rPr>
        <w:t>3</w:t>
      </w:r>
      <w:r>
        <w:rPr>
          <w:b/>
          <w:bCs/>
        </w:rPr>
        <w:t xml:space="preserve"> - Révision de la convention</w:t>
      </w:r>
    </w:p>
    <w:p w:rsidR="00E12681" w:rsidRDefault="00E12681" w:rsidP="00E12681">
      <w:pPr>
        <w:jc w:val="both"/>
      </w:pPr>
    </w:p>
    <w:p w:rsidR="003C7602" w:rsidRDefault="003C7602" w:rsidP="003C7602">
      <w:pPr>
        <w:jc w:val="both"/>
      </w:pPr>
      <w:r>
        <w:t>Les modifications ne remettant pas en cause l’économie générale du projet font l’objet d’un avenant simple,</w:t>
      </w:r>
      <w:r w:rsidR="00FD5615">
        <w:t xml:space="preserve"> c’est à dire</w:t>
      </w:r>
      <w:r>
        <w:t xml:space="preserve"> sans nouvelle labellisation. Ces modifications concernent notamment la prolongation de la convention PAPI, la modification du porteur de projet ou de maîtres d’ouvrage d’actions, la modification de plans de financement (sans évolution du coût des actions), le retrait d’actions à la convention PAPI sans remise en cause de l’économie générale du projet, les modifications du contenu ou du coût des actions PAPI (hors axes 6 et 7 soumis à AMC/ACB), la modification de la nature ou du coût des travaux modifiant de manière non significative les résultats d’AMC/ACB (axes 6 et 7) et inférieur à 3 millions d’euros ou l’ajout d’actions à la convention PAPI sans remise en cause de l’économie générale du projet.</w:t>
      </w:r>
    </w:p>
    <w:p w:rsidR="003C7602" w:rsidRDefault="003C7602" w:rsidP="003C7602">
      <w:pPr>
        <w:jc w:val="both"/>
      </w:pPr>
    </w:p>
    <w:p w:rsidR="003C7602" w:rsidRDefault="003C7602" w:rsidP="003C7602">
      <w:pPr>
        <w:jc w:val="both"/>
      </w:pPr>
      <w:r>
        <w:t>Les modifications remettant en cause la stratégie initiale ou une modification significative de l’enveloppe financière, prévoyant l’abandon ou au contraire l’ajout d’actions importantes font l’objet d’un avenant soumis à un nouvel avis de labellisation puis à un nouveau courrier de labellisation.</w:t>
      </w:r>
    </w:p>
    <w:p w:rsidR="00E12681" w:rsidRDefault="00E12681" w:rsidP="00E12681">
      <w:pPr>
        <w:jc w:val="both"/>
      </w:pPr>
    </w:p>
    <w:p w:rsidR="00E12681" w:rsidRDefault="00E12681" w:rsidP="00E12681">
      <w:pPr>
        <w:jc w:val="both"/>
      </w:pPr>
      <w:r>
        <w:t>Pendant la durée de la convention, chaque partenaire du projet peut proposer un avenant.</w:t>
      </w:r>
    </w:p>
    <w:p w:rsidR="003C7602" w:rsidRDefault="00E12681" w:rsidP="003C7602">
      <w:pPr>
        <w:jc w:val="both"/>
      </w:pPr>
      <w:r>
        <w:t>Le comité technique évalue l’opportunité de l’avenant proposé et transmet cette évaluation au comité de pilotage, qui décide des suites à donner à la proposition d’avenant</w:t>
      </w:r>
      <w:r w:rsidR="003C7602">
        <w:t xml:space="preserve">. </w:t>
      </w:r>
      <w:r>
        <w:t xml:space="preserve"> </w:t>
      </w:r>
    </w:p>
    <w:p w:rsidR="00E12681" w:rsidRDefault="00E12681" w:rsidP="003C7602">
      <w:pPr>
        <w:jc w:val="both"/>
      </w:pPr>
    </w:p>
    <w:p w:rsidR="00E12681" w:rsidRDefault="003B41A1" w:rsidP="00E12681">
      <w:pPr>
        <w:jc w:val="both"/>
      </w:pPr>
      <w:r>
        <w:t xml:space="preserve">Seuls les </w:t>
      </w:r>
      <w:proofErr w:type="spellStart"/>
      <w:r>
        <w:t>co</w:t>
      </w:r>
      <w:proofErr w:type="spellEnd"/>
      <w:r>
        <w:t xml:space="preserve">-financeurs concernés par les modifications signent l’avenant à la convention du PAPI. Les autres </w:t>
      </w:r>
      <w:proofErr w:type="spellStart"/>
      <w:r>
        <w:t>co</w:t>
      </w:r>
      <w:proofErr w:type="spellEnd"/>
      <w:r>
        <w:t>-financeurs sont informés par courrier du porteur de projet.</w:t>
      </w:r>
    </w:p>
    <w:p w:rsidR="003B41A1" w:rsidRDefault="003B41A1" w:rsidP="00E12681">
      <w:pPr>
        <w:jc w:val="both"/>
      </w:pPr>
    </w:p>
    <w:p w:rsidR="00E12681" w:rsidRDefault="00E12681" w:rsidP="00E12681">
      <w:pPr>
        <w:jc w:val="both"/>
      </w:pPr>
      <w:r>
        <w:rPr>
          <w:b/>
          <w:bCs/>
        </w:rPr>
        <w:t>Article 1</w:t>
      </w:r>
      <w:r w:rsidR="003C7602">
        <w:rPr>
          <w:b/>
          <w:bCs/>
        </w:rPr>
        <w:t>4</w:t>
      </w:r>
      <w:r>
        <w:rPr>
          <w:b/>
          <w:bCs/>
        </w:rPr>
        <w:t xml:space="preserve"> - Résiliation de la convention</w:t>
      </w:r>
    </w:p>
    <w:p w:rsidR="00E12681" w:rsidRDefault="00E12681" w:rsidP="00E12681">
      <w:pPr>
        <w:jc w:val="both"/>
      </w:pPr>
    </w:p>
    <w:p w:rsidR="00E12681" w:rsidRDefault="00E12681" w:rsidP="00E12681">
      <w:pPr>
        <w:jc w:val="both"/>
      </w:pPr>
      <w:r>
        <w:t>La présente convention peut être résiliée par suite de désaccord entre les partenaires du projet. Dans ce cas, la demande de résiliation est accompagnée d’un exposé des motifs présenté en comité de pilotage. Elle fera l’objet d’une saisine des assemblées délibérantes de chacun des partenaires et d’une information au comité de labellisation compétent.</w:t>
      </w:r>
    </w:p>
    <w:p w:rsidR="00E12681" w:rsidRDefault="00E12681" w:rsidP="00E12681">
      <w:pPr>
        <w:jc w:val="both"/>
      </w:pPr>
    </w:p>
    <w:p w:rsidR="00E12681" w:rsidRDefault="00E12681" w:rsidP="00E12681">
      <w:pPr>
        <w:jc w:val="both"/>
      </w:pPr>
      <w:r>
        <w:t>La décision de résiliation a la forme d’un avenant à la convention qui précise, le cas échéant, les conditions d’achèvement des opérations en cours d’exécution.</w:t>
      </w:r>
    </w:p>
    <w:p w:rsidR="00E12681" w:rsidRDefault="00E12681" w:rsidP="00E12681">
      <w:pPr>
        <w:jc w:val="both"/>
      </w:pPr>
    </w:p>
    <w:p w:rsidR="00E12681" w:rsidRDefault="00E12681" w:rsidP="00E12681">
      <w:pPr>
        <w:jc w:val="both"/>
      </w:pPr>
      <w:r>
        <w:rPr>
          <w:b/>
          <w:bCs/>
        </w:rPr>
        <w:t>Article 1</w:t>
      </w:r>
      <w:r w:rsidR="003C7602">
        <w:rPr>
          <w:b/>
          <w:bCs/>
        </w:rPr>
        <w:t>5</w:t>
      </w:r>
      <w:r>
        <w:rPr>
          <w:b/>
          <w:bCs/>
        </w:rPr>
        <w:t xml:space="preserve"> – Litiges</w:t>
      </w:r>
    </w:p>
    <w:p w:rsidR="00E12681" w:rsidRDefault="00E12681" w:rsidP="00E12681">
      <w:pPr>
        <w:jc w:val="both"/>
      </w:pPr>
    </w:p>
    <w:p w:rsidR="00E12681" w:rsidRDefault="00E12681" w:rsidP="00E12681">
      <w:pPr>
        <w:jc w:val="both"/>
      </w:pPr>
      <w:r>
        <w:t xml:space="preserve">En cas de litige sur les dispositions contractuelles et les engagements financiers, le tribunal compétent est le tribunal administratif de </w:t>
      </w:r>
      <w:r w:rsidR="003C7602">
        <w:t>X</w:t>
      </w:r>
    </w:p>
    <w:p w:rsidR="00E12681" w:rsidRDefault="00E12681" w:rsidP="00E12681">
      <w:pPr>
        <w:jc w:val="both"/>
      </w:pPr>
    </w:p>
    <w:p w:rsidR="00E12681" w:rsidRDefault="00E12681" w:rsidP="00E12681">
      <w:pPr>
        <w:jc w:val="both"/>
      </w:pPr>
      <w:r>
        <w:rPr>
          <w:b/>
          <w:bCs/>
        </w:rPr>
        <w:t>Article 1</w:t>
      </w:r>
      <w:r w:rsidR="003C7602">
        <w:rPr>
          <w:b/>
          <w:bCs/>
        </w:rPr>
        <w:t>6</w:t>
      </w:r>
      <w:r>
        <w:rPr>
          <w:b/>
          <w:bCs/>
        </w:rPr>
        <w:t xml:space="preserve"> - Liste des annexes à la Convention</w:t>
      </w:r>
    </w:p>
    <w:p w:rsidR="00E12681" w:rsidRDefault="00E12681" w:rsidP="00E12681">
      <w:pPr>
        <w:sectPr w:rsidR="00E12681">
          <w:headerReference w:type="default" r:id="rId8"/>
          <w:footerReference w:type="default" r:id="rId9"/>
          <w:headerReference w:type="first" r:id="rId10"/>
          <w:footerReference w:type="first" r:id="rId11"/>
          <w:pgSz w:w="11906" w:h="16838"/>
          <w:pgMar w:top="1170" w:right="1418" w:bottom="1932" w:left="1134" w:header="680" w:footer="1418" w:gutter="0"/>
          <w:cols w:space="720"/>
          <w:titlePg/>
          <w:docGrid w:linePitch="360"/>
        </w:sectPr>
      </w:pPr>
    </w:p>
    <w:p w:rsidR="00E12681" w:rsidRDefault="00E12681" w:rsidP="00E12681">
      <w:pPr>
        <w:jc w:val="both"/>
      </w:pPr>
      <w:r>
        <w:rPr>
          <w:b/>
          <w:bCs/>
        </w:rPr>
        <w:lastRenderedPageBreak/>
        <w:t>Annexe financière</w:t>
      </w:r>
    </w:p>
    <w:p w:rsidR="00E12681" w:rsidRDefault="00E12681" w:rsidP="00E12681">
      <w:pPr>
        <w:jc w:val="both"/>
      </w:pPr>
    </w:p>
    <w:tbl>
      <w:tblPr>
        <w:tblW w:w="0" w:type="auto"/>
        <w:tblInd w:w="-580" w:type="dxa"/>
        <w:tblLayout w:type="fixed"/>
        <w:tblCellMar>
          <w:top w:w="55" w:type="dxa"/>
          <w:left w:w="55" w:type="dxa"/>
          <w:bottom w:w="55" w:type="dxa"/>
          <w:right w:w="55" w:type="dxa"/>
        </w:tblCellMar>
        <w:tblLook w:val="0000" w:firstRow="0" w:lastRow="0" w:firstColumn="0" w:lastColumn="0" w:noHBand="0" w:noVBand="0"/>
      </w:tblPr>
      <w:tblGrid>
        <w:gridCol w:w="1013"/>
        <w:gridCol w:w="1962"/>
        <w:gridCol w:w="963"/>
        <w:gridCol w:w="962"/>
        <w:gridCol w:w="963"/>
        <w:gridCol w:w="450"/>
        <w:gridCol w:w="850"/>
        <w:gridCol w:w="625"/>
        <w:gridCol w:w="787"/>
        <w:gridCol w:w="625"/>
        <w:gridCol w:w="1025"/>
        <w:gridCol w:w="563"/>
        <w:gridCol w:w="975"/>
        <w:gridCol w:w="625"/>
        <w:gridCol w:w="1087"/>
        <w:gridCol w:w="863"/>
        <w:gridCol w:w="1415"/>
      </w:tblGrid>
      <w:tr w:rsidR="00E12681" w:rsidTr="00BF022B">
        <w:tc>
          <w:tcPr>
            <w:tcW w:w="1013" w:type="dxa"/>
            <w:shd w:val="clear" w:color="auto" w:fill="auto"/>
            <w:vAlign w:val="center"/>
          </w:tcPr>
          <w:p w:rsidR="00E12681" w:rsidRDefault="00E12681" w:rsidP="00BF022B">
            <w:pPr>
              <w:pStyle w:val="Contenudetableau"/>
              <w:snapToGrid w:val="0"/>
              <w:jc w:val="center"/>
              <w:rPr>
                <w:b/>
                <w:bCs/>
                <w:sz w:val="16"/>
                <w:szCs w:val="16"/>
              </w:rPr>
            </w:pPr>
          </w:p>
        </w:tc>
        <w:tc>
          <w:tcPr>
            <w:tcW w:w="14740" w:type="dxa"/>
            <w:gridSpan w:val="16"/>
            <w:tcBorders>
              <w:top w:val="single" w:sz="1" w:space="0" w:color="000000"/>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Axe 0 : Animation</w:t>
            </w:r>
          </w:p>
        </w:tc>
      </w:tr>
      <w:tr w:rsidR="00E12681" w:rsidTr="00BF022B">
        <w:tc>
          <w:tcPr>
            <w:tcW w:w="1013" w:type="dxa"/>
            <w:tcBorders>
              <w:top w:val="single" w:sz="1" w:space="0" w:color="000000"/>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Référence de la Fiche-action du PAPI</w:t>
            </w:r>
          </w:p>
        </w:tc>
        <w:tc>
          <w:tcPr>
            <w:tcW w:w="1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Libellé de l’action</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Nom du maître d’ouvrage</w:t>
            </w:r>
          </w:p>
        </w:tc>
        <w:tc>
          <w:tcPr>
            <w:tcW w:w="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rPr>
                <w:b/>
                <w:bCs/>
                <w:sz w:val="16"/>
                <w:szCs w:val="16"/>
              </w:rPr>
            </w:pPr>
            <w:r>
              <w:rPr>
                <w:b/>
                <w:bCs/>
                <w:sz w:val="16"/>
                <w:szCs w:val="16"/>
              </w:rPr>
              <w:t>Coût</w:t>
            </w:r>
          </w:p>
          <w:p w:rsidR="00E12681" w:rsidRDefault="00E12681" w:rsidP="00BF022B">
            <w:pPr>
              <w:pStyle w:val="Contenudetableau"/>
              <w:jc w:val="center"/>
            </w:pPr>
            <w:r>
              <w:rPr>
                <w:b/>
                <w:bCs/>
                <w:sz w:val="16"/>
                <w:szCs w:val="16"/>
              </w:rPr>
              <w:t>(HT)</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Coût global</w:t>
            </w:r>
          </w:p>
        </w:tc>
        <w:tc>
          <w:tcPr>
            <w:tcW w:w="4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HT ou TTC</w:t>
            </w:r>
          </w:p>
        </w:tc>
        <w:tc>
          <w:tcPr>
            <w:tcW w:w="8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Maître d’ouvrage</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7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P181</w:t>
            </w:r>
            <w:r w:rsidR="001C5598">
              <w:rPr>
                <w:b/>
                <w:bCs/>
                <w:sz w:val="16"/>
                <w:szCs w:val="16"/>
              </w:rPr>
              <w:t>- action 10</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1025" w:type="dxa"/>
            <w:tcBorders>
              <w:left w:val="single" w:sz="1" w:space="0" w:color="000000"/>
              <w:bottom w:val="single" w:sz="1" w:space="0" w:color="000000"/>
            </w:tcBorders>
            <w:shd w:val="clear" w:color="auto" w:fill="auto"/>
            <w:vAlign w:val="center"/>
          </w:tcPr>
          <w:p w:rsidR="00E12681" w:rsidRDefault="001C5598" w:rsidP="00BF022B">
            <w:pPr>
              <w:pStyle w:val="Contenudetableau"/>
              <w:jc w:val="center"/>
            </w:pPr>
            <w:r>
              <w:rPr>
                <w:b/>
                <w:bCs/>
                <w:sz w:val="16"/>
                <w:szCs w:val="16"/>
              </w:rPr>
              <w:t xml:space="preserve">P181 – action 14 - </w:t>
            </w:r>
            <w:r w:rsidR="00E12681">
              <w:rPr>
                <w:b/>
                <w:bCs/>
                <w:sz w:val="16"/>
                <w:szCs w:val="16"/>
                <w:lang w:val="en-GB"/>
              </w:rPr>
              <w:t>FPRNM</w:t>
            </w:r>
          </w:p>
        </w:tc>
        <w:tc>
          <w:tcPr>
            <w:tcW w:w="5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97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Co-financeur 3</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0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w:t>
            </w:r>
          </w:p>
        </w:tc>
        <w:tc>
          <w:tcPr>
            <w:tcW w:w="8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415" w:type="dxa"/>
            <w:tcBorders>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Échéance de réalisation</w:t>
            </w: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16"/>
                <w:szCs w:val="16"/>
              </w:rPr>
              <w:t>TOTAL</w:t>
            </w: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bl>
    <w:p w:rsidR="00E12681" w:rsidRDefault="00E12681" w:rsidP="00E12681">
      <w:pPr>
        <w:jc w:val="both"/>
      </w:pPr>
    </w:p>
    <w:p w:rsidR="00E12681" w:rsidRDefault="00E12681" w:rsidP="00E12681">
      <w:pPr>
        <w:jc w:val="both"/>
      </w:pPr>
    </w:p>
    <w:tbl>
      <w:tblPr>
        <w:tblW w:w="0" w:type="auto"/>
        <w:tblInd w:w="-580" w:type="dxa"/>
        <w:tblLayout w:type="fixed"/>
        <w:tblCellMar>
          <w:top w:w="55" w:type="dxa"/>
          <w:left w:w="55" w:type="dxa"/>
          <w:bottom w:w="55" w:type="dxa"/>
          <w:right w:w="55" w:type="dxa"/>
        </w:tblCellMar>
        <w:tblLook w:val="0000" w:firstRow="0" w:lastRow="0" w:firstColumn="0" w:lastColumn="0" w:noHBand="0" w:noVBand="0"/>
      </w:tblPr>
      <w:tblGrid>
        <w:gridCol w:w="1013"/>
        <w:gridCol w:w="1962"/>
        <w:gridCol w:w="963"/>
        <w:gridCol w:w="962"/>
        <w:gridCol w:w="963"/>
        <w:gridCol w:w="450"/>
        <w:gridCol w:w="850"/>
        <w:gridCol w:w="625"/>
        <w:gridCol w:w="787"/>
        <w:gridCol w:w="625"/>
        <w:gridCol w:w="1025"/>
        <w:gridCol w:w="563"/>
        <w:gridCol w:w="975"/>
        <w:gridCol w:w="625"/>
        <w:gridCol w:w="1087"/>
        <w:gridCol w:w="863"/>
        <w:gridCol w:w="1415"/>
      </w:tblGrid>
      <w:tr w:rsidR="00E12681" w:rsidTr="00BF022B">
        <w:tc>
          <w:tcPr>
            <w:tcW w:w="1013" w:type="dxa"/>
            <w:shd w:val="clear" w:color="auto" w:fill="auto"/>
            <w:vAlign w:val="center"/>
          </w:tcPr>
          <w:p w:rsidR="00E12681" w:rsidRDefault="00E12681" w:rsidP="00BF022B">
            <w:pPr>
              <w:pStyle w:val="Contenudetableau"/>
              <w:snapToGrid w:val="0"/>
              <w:jc w:val="center"/>
              <w:rPr>
                <w:b/>
                <w:bCs/>
                <w:sz w:val="16"/>
                <w:szCs w:val="16"/>
              </w:rPr>
            </w:pPr>
          </w:p>
        </w:tc>
        <w:tc>
          <w:tcPr>
            <w:tcW w:w="14740" w:type="dxa"/>
            <w:gridSpan w:val="16"/>
            <w:tcBorders>
              <w:top w:val="single" w:sz="1" w:space="0" w:color="000000"/>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Axe 1 : Amélioration de la connaissance et de la conscience du risque</w:t>
            </w:r>
          </w:p>
        </w:tc>
      </w:tr>
      <w:tr w:rsidR="00E12681" w:rsidTr="00BF022B">
        <w:tc>
          <w:tcPr>
            <w:tcW w:w="1013" w:type="dxa"/>
            <w:tcBorders>
              <w:top w:val="single" w:sz="1" w:space="0" w:color="000000"/>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Référence de la Fiche-action du PAPI</w:t>
            </w:r>
          </w:p>
        </w:tc>
        <w:tc>
          <w:tcPr>
            <w:tcW w:w="1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Libellé de l’action</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Nom du maître d’ouvrage</w:t>
            </w:r>
          </w:p>
        </w:tc>
        <w:tc>
          <w:tcPr>
            <w:tcW w:w="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rPr>
                <w:b/>
                <w:bCs/>
                <w:sz w:val="16"/>
                <w:szCs w:val="16"/>
              </w:rPr>
            </w:pPr>
            <w:r>
              <w:rPr>
                <w:b/>
                <w:bCs/>
                <w:sz w:val="16"/>
                <w:szCs w:val="16"/>
              </w:rPr>
              <w:t>Coût</w:t>
            </w:r>
          </w:p>
          <w:p w:rsidR="00E12681" w:rsidRDefault="00E12681" w:rsidP="00BF022B">
            <w:pPr>
              <w:pStyle w:val="Contenudetableau"/>
              <w:jc w:val="center"/>
            </w:pPr>
            <w:r>
              <w:rPr>
                <w:b/>
                <w:bCs/>
                <w:sz w:val="16"/>
                <w:szCs w:val="16"/>
              </w:rPr>
              <w:t>(HT)</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Coût global</w:t>
            </w:r>
          </w:p>
        </w:tc>
        <w:tc>
          <w:tcPr>
            <w:tcW w:w="4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HT ou TTC</w:t>
            </w:r>
          </w:p>
        </w:tc>
        <w:tc>
          <w:tcPr>
            <w:tcW w:w="8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Maître d’ouvrage</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7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P181</w:t>
            </w:r>
            <w:r w:rsidR="001C5598">
              <w:rPr>
                <w:b/>
                <w:bCs/>
                <w:sz w:val="16"/>
                <w:szCs w:val="16"/>
              </w:rPr>
              <w:t>- action 10</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1025" w:type="dxa"/>
            <w:tcBorders>
              <w:left w:val="single" w:sz="1" w:space="0" w:color="000000"/>
              <w:bottom w:val="single" w:sz="1" w:space="0" w:color="000000"/>
            </w:tcBorders>
            <w:shd w:val="clear" w:color="auto" w:fill="auto"/>
            <w:vAlign w:val="center"/>
          </w:tcPr>
          <w:p w:rsidR="00E12681" w:rsidRDefault="001C5598" w:rsidP="00BF022B">
            <w:pPr>
              <w:pStyle w:val="Contenudetableau"/>
              <w:jc w:val="center"/>
            </w:pPr>
            <w:r>
              <w:rPr>
                <w:b/>
                <w:bCs/>
                <w:sz w:val="16"/>
                <w:szCs w:val="16"/>
              </w:rPr>
              <w:t xml:space="preserve">P181 – action 14 - </w:t>
            </w:r>
            <w:r w:rsidR="00E12681">
              <w:rPr>
                <w:b/>
                <w:bCs/>
                <w:sz w:val="16"/>
                <w:szCs w:val="16"/>
                <w:lang w:val="en-GB"/>
              </w:rPr>
              <w:t>FPRNM</w:t>
            </w:r>
          </w:p>
        </w:tc>
        <w:tc>
          <w:tcPr>
            <w:tcW w:w="5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97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Co-financeur 3</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0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w:t>
            </w:r>
          </w:p>
        </w:tc>
        <w:tc>
          <w:tcPr>
            <w:tcW w:w="8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415" w:type="dxa"/>
            <w:tcBorders>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Échéance de réalisation</w:t>
            </w: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I-1</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16"/>
                <w:szCs w:val="16"/>
              </w:rPr>
              <w:t>TOTAL</w:t>
            </w: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bl>
    <w:p w:rsidR="00E12681" w:rsidRDefault="00E12681" w:rsidP="00E12681"/>
    <w:p w:rsidR="00E12681" w:rsidRDefault="00E12681" w:rsidP="00E12681"/>
    <w:p w:rsidR="00E12681" w:rsidRDefault="00E12681" w:rsidP="00E12681"/>
    <w:tbl>
      <w:tblPr>
        <w:tblW w:w="0" w:type="auto"/>
        <w:tblInd w:w="-580" w:type="dxa"/>
        <w:tblLayout w:type="fixed"/>
        <w:tblCellMar>
          <w:top w:w="55" w:type="dxa"/>
          <w:left w:w="55" w:type="dxa"/>
          <w:bottom w:w="55" w:type="dxa"/>
          <w:right w:w="55" w:type="dxa"/>
        </w:tblCellMar>
        <w:tblLook w:val="0000" w:firstRow="0" w:lastRow="0" w:firstColumn="0" w:lastColumn="0" w:noHBand="0" w:noVBand="0"/>
      </w:tblPr>
      <w:tblGrid>
        <w:gridCol w:w="1013"/>
        <w:gridCol w:w="1962"/>
        <w:gridCol w:w="963"/>
        <w:gridCol w:w="962"/>
        <w:gridCol w:w="963"/>
        <w:gridCol w:w="450"/>
        <w:gridCol w:w="850"/>
        <w:gridCol w:w="625"/>
        <w:gridCol w:w="787"/>
        <w:gridCol w:w="625"/>
        <w:gridCol w:w="1025"/>
        <w:gridCol w:w="563"/>
        <w:gridCol w:w="975"/>
        <w:gridCol w:w="625"/>
        <w:gridCol w:w="1087"/>
        <w:gridCol w:w="863"/>
        <w:gridCol w:w="1415"/>
      </w:tblGrid>
      <w:tr w:rsidR="00E12681" w:rsidTr="00BF022B">
        <w:tc>
          <w:tcPr>
            <w:tcW w:w="1013" w:type="dxa"/>
            <w:shd w:val="clear" w:color="auto" w:fill="auto"/>
            <w:vAlign w:val="center"/>
          </w:tcPr>
          <w:p w:rsidR="00E12681" w:rsidRDefault="00E12681" w:rsidP="00BF022B">
            <w:pPr>
              <w:pStyle w:val="Contenudetableau"/>
              <w:snapToGrid w:val="0"/>
              <w:jc w:val="center"/>
              <w:rPr>
                <w:b/>
                <w:bCs/>
                <w:sz w:val="16"/>
                <w:szCs w:val="16"/>
              </w:rPr>
            </w:pPr>
          </w:p>
        </w:tc>
        <w:tc>
          <w:tcPr>
            <w:tcW w:w="14740" w:type="dxa"/>
            <w:gridSpan w:val="16"/>
            <w:tcBorders>
              <w:top w:val="single" w:sz="1" w:space="0" w:color="000000"/>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Axe 2 : Surveillance, prévision des crues et des inondations</w:t>
            </w:r>
          </w:p>
        </w:tc>
      </w:tr>
      <w:tr w:rsidR="00E12681" w:rsidTr="00BF022B">
        <w:tc>
          <w:tcPr>
            <w:tcW w:w="1013" w:type="dxa"/>
            <w:tcBorders>
              <w:top w:val="single" w:sz="1" w:space="0" w:color="000000"/>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Référence de la Fiche-action du PAPI</w:t>
            </w:r>
          </w:p>
        </w:tc>
        <w:tc>
          <w:tcPr>
            <w:tcW w:w="1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Libellé de l’action</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Nom du maître d’ouvrage</w:t>
            </w:r>
          </w:p>
        </w:tc>
        <w:tc>
          <w:tcPr>
            <w:tcW w:w="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rPr>
                <w:b/>
                <w:bCs/>
                <w:sz w:val="16"/>
                <w:szCs w:val="16"/>
              </w:rPr>
            </w:pPr>
            <w:r>
              <w:rPr>
                <w:b/>
                <w:bCs/>
                <w:sz w:val="16"/>
                <w:szCs w:val="16"/>
              </w:rPr>
              <w:t>Coût</w:t>
            </w:r>
          </w:p>
          <w:p w:rsidR="00E12681" w:rsidRDefault="00E12681" w:rsidP="00BF022B">
            <w:pPr>
              <w:pStyle w:val="Contenudetableau"/>
              <w:jc w:val="center"/>
            </w:pPr>
            <w:r>
              <w:rPr>
                <w:b/>
                <w:bCs/>
                <w:sz w:val="16"/>
                <w:szCs w:val="16"/>
              </w:rPr>
              <w:t>(HT)</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Coût global</w:t>
            </w:r>
          </w:p>
        </w:tc>
        <w:tc>
          <w:tcPr>
            <w:tcW w:w="4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HT ou TTC</w:t>
            </w:r>
          </w:p>
        </w:tc>
        <w:tc>
          <w:tcPr>
            <w:tcW w:w="8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Maître d’ouvrage</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7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P181</w:t>
            </w:r>
            <w:r w:rsidR="001C5598">
              <w:rPr>
                <w:b/>
                <w:bCs/>
                <w:sz w:val="16"/>
                <w:szCs w:val="16"/>
              </w:rPr>
              <w:t>- action 10</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1025" w:type="dxa"/>
            <w:tcBorders>
              <w:left w:val="single" w:sz="1" w:space="0" w:color="000000"/>
              <w:bottom w:val="single" w:sz="1" w:space="0" w:color="000000"/>
            </w:tcBorders>
            <w:shd w:val="clear" w:color="auto" w:fill="auto"/>
            <w:vAlign w:val="center"/>
          </w:tcPr>
          <w:p w:rsidR="00E12681" w:rsidRDefault="001C5598" w:rsidP="00BF022B">
            <w:pPr>
              <w:pStyle w:val="Contenudetableau"/>
              <w:jc w:val="center"/>
            </w:pPr>
            <w:r>
              <w:rPr>
                <w:b/>
                <w:bCs/>
                <w:sz w:val="16"/>
                <w:szCs w:val="16"/>
              </w:rPr>
              <w:t xml:space="preserve">P181 – action 14 - </w:t>
            </w:r>
            <w:r w:rsidR="00E12681">
              <w:rPr>
                <w:b/>
                <w:bCs/>
                <w:sz w:val="16"/>
                <w:szCs w:val="16"/>
                <w:lang w:val="en-GB"/>
              </w:rPr>
              <w:t>FPRNM</w:t>
            </w:r>
          </w:p>
        </w:tc>
        <w:tc>
          <w:tcPr>
            <w:tcW w:w="5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97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Co-financeur 3</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0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w:t>
            </w:r>
          </w:p>
        </w:tc>
        <w:tc>
          <w:tcPr>
            <w:tcW w:w="8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415" w:type="dxa"/>
            <w:tcBorders>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Échéance de réalisation</w:t>
            </w: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II-1</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16"/>
                <w:szCs w:val="16"/>
              </w:rPr>
              <w:t>TOTAL</w:t>
            </w: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bl>
    <w:p w:rsidR="00E12681" w:rsidRDefault="00E12681" w:rsidP="00E12681"/>
    <w:p w:rsidR="00E12681" w:rsidRDefault="00E12681" w:rsidP="00E12681"/>
    <w:p w:rsidR="00E12681" w:rsidRDefault="00E12681" w:rsidP="00E12681"/>
    <w:tbl>
      <w:tblPr>
        <w:tblW w:w="0" w:type="auto"/>
        <w:tblInd w:w="-580" w:type="dxa"/>
        <w:tblLayout w:type="fixed"/>
        <w:tblCellMar>
          <w:top w:w="55" w:type="dxa"/>
          <w:left w:w="55" w:type="dxa"/>
          <w:bottom w:w="55" w:type="dxa"/>
          <w:right w:w="55" w:type="dxa"/>
        </w:tblCellMar>
        <w:tblLook w:val="0000" w:firstRow="0" w:lastRow="0" w:firstColumn="0" w:lastColumn="0" w:noHBand="0" w:noVBand="0"/>
      </w:tblPr>
      <w:tblGrid>
        <w:gridCol w:w="1013"/>
        <w:gridCol w:w="1962"/>
        <w:gridCol w:w="963"/>
        <w:gridCol w:w="962"/>
        <w:gridCol w:w="963"/>
        <w:gridCol w:w="450"/>
        <w:gridCol w:w="850"/>
        <w:gridCol w:w="625"/>
        <w:gridCol w:w="787"/>
        <w:gridCol w:w="625"/>
        <w:gridCol w:w="1025"/>
        <w:gridCol w:w="563"/>
        <w:gridCol w:w="975"/>
        <w:gridCol w:w="625"/>
        <w:gridCol w:w="1087"/>
        <w:gridCol w:w="863"/>
        <w:gridCol w:w="1415"/>
      </w:tblGrid>
      <w:tr w:rsidR="00E12681" w:rsidTr="00BF022B">
        <w:tc>
          <w:tcPr>
            <w:tcW w:w="1013" w:type="dxa"/>
            <w:shd w:val="clear" w:color="auto" w:fill="auto"/>
            <w:vAlign w:val="center"/>
          </w:tcPr>
          <w:p w:rsidR="00E12681" w:rsidRDefault="00E12681" w:rsidP="00BF022B">
            <w:pPr>
              <w:pStyle w:val="Contenudetableau"/>
              <w:snapToGrid w:val="0"/>
              <w:jc w:val="center"/>
              <w:rPr>
                <w:b/>
                <w:bCs/>
                <w:sz w:val="16"/>
                <w:szCs w:val="16"/>
              </w:rPr>
            </w:pPr>
          </w:p>
        </w:tc>
        <w:tc>
          <w:tcPr>
            <w:tcW w:w="14740" w:type="dxa"/>
            <w:gridSpan w:val="16"/>
            <w:tcBorders>
              <w:top w:val="single" w:sz="1" w:space="0" w:color="000000"/>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Axe 3 : Alerte et gestion de crise</w:t>
            </w:r>
          </w:p>
        </w:tc>
      </w:tr>
      <w:tr w:rsidR="00E12681" w:rsidTr="00BF022B">
        <w:tc>
          <w:tcPr>
            <w:tcW w:w="1013" w:type="dxa"/>
            <w:tcBorders>
              <w:top w:val="single" w:sz="1" w:space="0" w:color="000000"/>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Référence de la Fiche-action du PAPI</w:t>
            </w:r>
          </w:p>
        </w:tc>
        <w:tc>
          <w:tcPr>
            <w:tcW w:w="1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Libellé de l’action</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Nom du maître d’ouvrage</w:t>
            </w:r>
          </w:p>
        </w:tc>
        <w:tc>
          <w:tcPr>
            <w:tcW w:w="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rPr>
                <w:b/>
                <w:bCs/>
                <w:sz w:val="16"/>
                <w:szCs w:val="16"/>
              </w:rPr>
            </w:pPr>
            <w:r>
              <w:rPr>
                <w:b/>
                <w:bCs/>
                <w:sz w:val="16"/>
                <w:szCs w:val="16"/>
              </w:rPr>
              <w:t>Coût</w:t>
            </w:r>
          </w:p>
          <w:p w:rsidR="00E12681" w:rsidRDefault="00E12681" w:rsidP="00BF022B">
            <w:pPr>
              <w:pStyle w:val="Contenudetableau"/>
              <w:jc w:val="center"/>
            </w:pPr>
            <w:r>
              <w:rPr>
                <w:b/>
                <w:bCs/>
                <w:sz w:val="16"/>
                <w:szCs w:val="16"/>
              </w:rPr>
              <w:t>(HT)</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Coût global</w:t>
            </w:r>
          </w:p>
        </w:tc>
        <w:tc>
          <w:tcPr>
            <w:tcW w:w="4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HT ou TTC</w:t>
            </w:r>
          </w:p>
        </w:tc>
        <w:tc>
          <w:tcPr>
            <w:tcW w:w="8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Maître d’ouvrage</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7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P181</w:t>
            </w:r>
            <w:r w:rsidR="001C5598">
              <w:rPr>
                <w:b/>
                <w:bCs/>
                <w:sz w:val="16"/>
                <w:szCs w:val="16"/>
              </w:rPr>
              <w:t>- action 10</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1025" w:type="dxa"/>
            <w:tcBorders>
              <w:left w:val="single" w:sz="1" w:space="0" w:color="000000"/>
              <w:bottom w:val="single" w:sz="1" w:space="0" w:color="000000"/>
            </w:tcBorders>
            <w:shd w:val="clear" w:color="auto" w:fill="auto"/>
            <w:vAlign w:val="center"/>
          </w:tcPr>
          <w:p w:rsidR="00E12681" w:rsidRDefault="001C5598" w:rsidP="00BF022B">
            <w:pPr>
              <w:pStyle w:val="Contenudetableau"/>
              <w:jc w:val="center"/>
            </w:pPr>
            <w:r>
              <w:rPr>
                <w:b/>
                <w:bCs/>
                <w:sz w:val="16"/>
                <w:szCs w:val="16"/>
              </w:rPr>
              <w:t xml:space="preserve">P181 – action 14 - </w:t>
            </w:r>
            <w:r w:rsidR="00E12681">
              <w:rPr>
                <w:b/>
                <w:bCs/>
                <w:sz w:val="16"/>
                <w:szCs w:val="16"/>
                <w:lang w:val="en-GB"/>
              </w:rPr>
              <w:t>FPRNM</w:t>
            </w:r>
          </w:p>
        </w:tc>
        <w:tc>
          <w:tcPr>
            <w:tcW w:w="5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97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Co-financeur 3</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0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w:t>
            </w:r>
          </w:p>
        </w:tc>
        <w:tc>
          <w:tcPr>
            <w:tcW w:w="8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415" w:type="dxa"/>
            <w:tcBorders>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Échéance de réalisation</w:t>
            </w: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III-1</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16"/>
                <w:szCs w:val="16"/>
              </w:rPr>
              <w:t>TOTAL</w:t>
            </w: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bl>
    <w:p w:rsidR="00E12681" w:rsidRDefault="00E12681" w:rsidP="00E12681"/>
    <w:p w:rsidR="00E12681" w:rsidRDefault="00E12681" w:rsidP="00E12681"/>
    <w:tbl>
      <w:tblPr>
        <w:tblW w:w="0" w:type="auto"/>
        <w:tblInd w:w="-580" w:type="dxa"/>
        <w:tblLayout w:type="fixed"/>
        <w:tblCellMar>
          <w:top w:w="55" w:type="dxa"/>
          <w:left w:w="55" w:type="dxa"/>
          <w:bottom w:w="55" w:type="dxa"/>
          <w:right w:w="55" w:type="dxa"/>
        </w:tblCellMar>
        <w:tblLook w:val="0000" w:firstRow="0" w:lastRow="0" w:firstColumn="0" w:lastColumn="0" w:noHBand="0" w:noVBand="0"/>
      </w:tblPr>
      <w:tblGrid>
        <w:gridCol w:w="1013"/>
        <w:gridCol w:w="1962"/>
        <w:gridCol w:w="963"/>
        <w:gridCol w:w="962"/>
        <w:gridCol w:w="963"/>
        <w:gridCol w:w="450"/>
        <w:gridCol w:w="850"/>
        <w:gridCol w:w="625"/>
        <w:gridCol w:w="787"/>
        <w:gridCol w:w="625"/>
        <w:gridCol w:w="1025"/>
        <w:gridCol w:w="563"/>
        <w:gridCol w:w="975"/>
        <w:gridCol w:w="625"/>
        <w:gridCol w:w="1087"/>
        <w:gridCol w:w="863"/>
        <w:gridCol w:w="1415"/>
      </w:tblGrid>
      <w:tr w:rsidR="00E12681" w:rsidTr="00BF022B">
        <w:tc>
          <w:tcPr>
            <w:tcW w:w="1013" w:type="dxa"/>
            <w:shd w:val="clear" w:color="auto" w:fill="auto"/>
            <w:vAlign w:val="center"/>
          </w:tcPr>
          <w:p w:rsidR="00E12681" w:rsidRDefault="00E12681" w:rsidP="00BF022B">
            <w:pPr>
              <w:pStyle w:val="Contenudetableau"/>
              <w:snapToGrid w:val="0"/>
              <w:jc w:val="center"/>
              <w:rPr>
                <w:b/>
                <w:bCs/>
                <w:sz w:val="16"/>
                <w:szCs w:val="16"/>
              </w:rPr>
            </w:pPr>
          </w:p>
        </w:tc>
        <w:tc>
          <w:tcPr>
            <w:tcW w:w="14740" w:type="dxa"/>
            <w:gridSpan w:val="16"/>
            <w:tcBorders>
              <w:top w:val="single" w:sz="1" w:space="0" w:color="000000"/>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Axe 4 : Prise en compte du risque inondation dans l’urbanisme</w:t>
            </w:r>
          </w:p>
        </w:tc>
      </w:tr>
      <w:tr w:rsidR="00E12681" w:rsidTr="00BF022B">
        <w:tc>
          <w:tcPr>
            <w:tcW w:w="1013" w:type="dxa"/>
            <w:tcBorders>
              <w:top w:val="single" w:sz="1" w:space="0" w:color="000000"/>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Référence de la Fiche-action du PAPI</w:t>
            </w:r>
          </w:p>
        </w:tc>
        <w:tc>
          <w:tcPr>
            <w:tcW w:w="1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Libellé de l’action</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Nom du maître d’ouvrage</w:t>
            </w:r>
          </w:p>
        </w:tc>
        <w:tc>
          <w:tcPr>
            <w:tcW w:w="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rPr>
                <w:b/>
                <w:bCs/>
                <w:sz w:val="16"/>
                <w:szCs w:val="16"/>
              </w:rPr>
            </w:pPr>
            <w:r>
              <w:rPr>
                <w:b/>
                <w:bCs/>
                <w:sz w:val="16"/>
                <w:szCs w:val="16"/>
              </w:rPr>
              <w:t>Coût</w:t>
            </w:r>
          </w:p>
          <w:p w:rsidR="00E12681" w:rsidRDefault="00E12681" w:rsidP="00BF022B">
            <w:pPr>
              <w:pStyle w:val="Contenudetableau"/>
              <w:jc w:val="center"/>
            </w:pPr>
            <w:r>
              <w:rPr>
                <w:b/>
                <w:bCs/>
                <w:sz w:val="16"/>
                <w:szCs w:val="16"/>
              </w:rPr>
              <w:t>(HT)</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Coût global</w:t>
            </w:r>
          </w:p>
        </w:tc>
        <w:tc>
          <w:tcPr>
            <w:tcW w:w="4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HT ou TTC</w:t>
            </w:r>
          </w:p>
        </w:tc>
        <w:tc>
          <w:tcPr>
            <w:tcW w:w="8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Maître d’ouvrage</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7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P181</w:t>
            </w:r>
            <w:r w:rsidR="001C5598">
              <w:rPr>
                <w:b/>
                <w:bCs/>
                <w:sz w:val="16"/>
                <w:szCs w:val="16"/>
              </w:rPr>
              <w:t>- action 10</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1025" w:type="dxa"/>
            <w:tcBorders>
              <w:left w:val="single" w:sz="1" w:space="0" w:color="000000"/>
              <w:bottom w:val="single" w:sz="1" w:space="0" w:color="000000"/>
            </w:tcBorders>
            <w:shd w:val="clear" w:color="auto" w:fill="auto"/>
            <w:vAlign w:val="center"/>
          </w:tcPr>
          <w:p w:rsidR="00E12681" w:rsidRDefault="001C5598" w:rsidP="00BF022B">
            <w:pPr>
              <w:pStyle w:val="Contenudetableau"/>
              <w:jc w:val="center"/>
            </w:pPr>
            <w:r>
              <w:rPr>
                <w:b/>
                <w:bCs/>
                <w:sz w:val="16"/>
                <w:szCs w:val="16"/>
              </w:rPr>
              <w:t xml:space="preserve">P181 – action 14 - </w:t>
            </w:r>
            <w:r w:rsidR="00E12681">
              <w:rPr>
                <w:b/>
                <w:bCs/>
                <w:sz w:val="16"/>
                <w:szCs w:val="16"/>
                <w:lang w:val="en-GB"/>
              </w:rPr>
              <w:t>FPRNM</w:t>
            </w:r>
          </w:p>
        </w:tc>
        <w:tc>
          <w:tcPr>
            <w:tcW w:w="5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97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Co-financeur 3</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0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w:t>
            </w:r>
          </w:p>
        </w:tc>
        <w:tc>
          <w:tcPr>
            <w:tcW w:w="8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415" w:type="dxa"/>
            <w:tcBorders>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Échéance de réalisation</w:t>
            </w: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IV-1</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16"/>
                <w:szCs w:val="16"/>
              </w:rPr>
              <w:t>TOTAL</w:t>
            </w: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bl>
    <w:p w:rsidR="00E12681" w:rsidRDefault="00E12681" w:rsidP="00E12681"/>
    <w:p w:rsidR="00E12681" w:rsidRDefault="00E12681" w:rsidP="00E12681"/>
    <w:tbl>
      <w:tblPr>
        <w:tblW w:w="0" w:type="auto"/>
        <w:tblInd w:w="-580" w:type="dxa"/>
        <w:tblLayout w:type="fixed"/>
        <w:tblCellMar>
          <w:top w:w="55" w:type="dxa"/>
          <w:left w:w="55" w:type="dxa"/>
          <w:bottom w:w="55" w:type="dxa"/>
          <w:right w:w="55" w:type="dxa"/>
        </w:tblCellMar>
        <w:tblLook w:val="0000" w:firstRow="0" w:lastRow="0" w:firstColumn="0" w:lastColumn="0" w:noHBand="0" w:noVBand="0"/>
      </w:tblPr>
      <w:tblGrid>
        <w:gridCol w:w="1013"/>
        <w:gridCol w:w="1962"/>
        <w:gridCol w:w="963"/>
        <w:gridCol w:w="962"/>
        <w:gridCol w:w="963"/>
        <w:gridCol w:w="450"/>
        <w:gridCol w:w="850"/>
        <w:gridCol w:w="625"/>
        <w:gridCol w:w="787"/>
        <w:gridCol w:w="625"/>
        <w:gridCol w:w="1025"/>
        <w:gridCol w:w="563"/>
        <w:gridCol w:w="975"/>
        <w:gridCol w:w="625"/>
        <w:gridCol w:w="1087"/>
        <w:gridCol w:w="863"/>
        <w:gridCol w:w="1415"/>
      </w:tblGrid>
      <w:tr w:rsidR="00E12681" w:rsidTr="00BF022B">
        <w:tc>
          <w:tcPr>
            <w:tcW w:w="1013" w:type="dxa"/>
            <w:shd w:val="clear" w:color="auto" w:fill="auto"/>
            <w:vAlign w:val="center"/>
          </w:tcPr>
          <w:p w:rsidR="00E12681" w:rsidRDefault="00E12681" w:rsidP="00BF022B">
            <w:pPr>
              <w:pStyle w:val="Contenudetableau"/>
              <w:snapToGrid w:val="0"/>
              <w:jc w:val="center"/>
              <w:rPr>
                <w:b/>
                <w:bCs/>
                <w:sz w:val="16"/>
                <w:szCs w:val="16"/>
              </w:rPr>
            </w:pPr>
          </w:p>
        </w:tc>
        <w:tc>
          <w:tcPr>
            <w:tcW w:w="14740" w:type="dxa"/>
            <w:gridSpan w:val="16"/>
            <w:tcBorders>
              <w:top w:val="single" w:sz="1" w:space="0" w:color="000000"/>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Axe 5 : Actions de réduction de la vulnérabilité des personnes et des biens</w:t>
            </w:r>
          </w:p>
        </w:tc>
      </w:tr>
      <w:tr w:rsidR="00E12681" w:rsidTr="00BF022B">
        <w:tc>
          <w:tcPr>
            <w:tcW w:w="1013" w:type="dxa"/>
            <w:tcBorders>
              <w:top w:val="single" w:sz="1" w:space="0" w:color="000000"/>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Référence de la Fiche-action du PAPI</w:t>
            </w:r>
          </w:p>
        </w:tc>
        <w:tc>
          <w:tcPr>
            <w:tcW w:w="1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Libellé de l’action</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Nom du maître d’ouvrage</w:t>
            </w:r>
          </w:p>
        </w:tc>
        <w:tc>
          <w:tcPr>
            <w:tcW w:w="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rPr>
                <w:b/>
                <w:bCs/>
                <w:sz w:val="16"/>
                <w:szCs w:val="16"/>
              </w:rPr>
            </w:pPr>
            <w:r>
              <w:rPr>
                <w:b/>
                <w:bCs/>
                <w:sz w:val="16"/>
                <w:szCs w:val="16"/>
              </w:rPr>
              <w:t>Coût</w:t>
            </w:r>
          </w:p>
          <w:p w:rsidR="00E12681" w:rsidRDefault="00E12681" w:rsidP="00BF022B">
            <w:pPr>
              <w:pStyle w:val="Contenudetableau"/>
              <w:jc w:val="center"/>
            </w:pPr>
            <w:r>
              <w:rPr>
                <w:b/>
                <w:bCs/>
                <w:sz w:val="16"/>
                <w:szCs w:val="16"/>
              </w:rPr>
              <w:t>(HT)</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Coût global</w:t>
            </w:r>
          </w:p>
        </w:tc>
        <w:tc>
          <w:tcPr>
            <w:tcW w:w="4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HT ou TTC</w:t>
            </w:r>
          </w:p>
        </w:tc>
        <w:tc>
          <w:tcPr>
            <w:tcW w:w="8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Maître d’ouvrage</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7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P181</w:t>
            </w:r>
            <w:r w:rsidR="001C5598">
              <w:rPr>
                <w:b/>
                <w:bCs/>
                <w:sz w:val="16"/>
                <w:szCs w:val="16"/>
              </w:rPr>
              <w:t>- action 10</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1025" w:type="dxa"/>
            <w:tcBorders>
              <w:left w:val="single" w:sz="1" w:space="0" w:color="000000"/>
              <w:bottom w:val="single" w:sz="1" w:space="0" w:color="000000"/>
            </w:tcBorders>
            <w:shd w:val="clear" w:color="auto" w:fill="auto"/>
            <w:vAlign w:val="center"/>
          </w:tcPr>
          <w:p w:rsidR="00E12681" w:rsidRDefault="001C5598" w:rsidP="00BF022B">
            <w:pPr>
              <w:pStyle w:val="Contenudetableau"/>
              <w:jc w:val="center"/>
            </w:pPr>
            <w:r>
              <w:rPr>
                <w:b/>
                <w:bCs/>
                <w:sz w:val="16"/>
                <w:szCs w:val="16"/>
              </w:rPr>
              <w:t xml:space="preserve">P181 – action 14 - </w:t>
            </w:r>
            <w:r w:rsidR="00E12681">
              <w:rPr>
                <w:b/>
                <w:bCs/>
                <w:sz w:val="16"/>
                <w:szCs w:val="16"/>
                <w:lang w:val="en-GB"/>
              </w:rPr>
              <w:t>FPRNM</w:t>
            </w:r>
          </w:p>
        </w:tc>
        <w:tc>
          <w:tcPr>
            <w:tcW w:w="5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97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Co-financeur 3</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0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w:t>
            </w:r>
          </w:p>
        </w:tc>
        <w:tc>
          <w:tcPr>
            <w:tcW w:w="8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415" w:type="dxa"/>
            <w:tcBorders>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Échéance de réalisation</w:t>
            </w: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V-1</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16"/>
                <w:szCs w:val="16"/>
              </w:rPr>
              <w:t>TOTAL</w:t>
            </w: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bl>
    <w:p w:rsidR="00E12681" w:rsidRDefault="00E12681" w:rsidP="00E12681"/>
    <w:p w:rsidR="00E12681" w:rsidRDefault="00E12681" w:rsidP="00E12681"/>
    <w:p w:rsidR="00E12681" w:rsidRDefault="00E12681" w:rsidP="00E12681"/>
    <w:tbl>
      <w:tblPr>
        <w:tblW w:w="0" w:type="auto"/>
        <w:tblInd w:w="-580" w:type="dxa"/>
        <w:tblLayout w:type="fixed"/>
        <w:tblCellMar>
          <w:top w:w="55" w:type="dxa"/>
          <w:left w:w="55" w:type="dxa"/>
          <w:bottom w:w="55" w:type="dxa"/>
          <w:right w:w="55" w:type="dxa"/>
        </w:tblCellMar>
        <w:tblLook w:val="0000" w:firstRow="0" w:lastRow="0" w:firstColumn="0" w:lastColumn="0" w:noHBand="0" w:noVBand="0"/>
      </w:tblPr>
      <w:tblGrid>
        <w:gridCol w:w="1013"/>
        <w:gridCol w:w="1962"/>
        <w:gridCol w:w="963"/>
        <w:gridCol w:w="962"/>
        <w:gridCol w:w="963"/>
        <w:gridCol w:w="450"/>
        <w:gridCol w:w="850"/>
        <w:gridCol w:w="625"/>
        <w:gridCol w:w="787"/>
        <w:gridCol w:w="625"/>
        <w:gridCol w:w="1025"/>
        <w:gridCol w:w="563"/>
        <w:gridCol w:w="975"/>
        <w:gridCol w:w="625"/>
        <w:gridCol w:w="1087"/>
        <w:gridCol w:w="863"/>
        <w:gridCol w:w="1415"/>
      </w:tblGrid>
      <w:tr w:rsidR="00E12681" w:rsidTr="00BF022B">
        <w:tc>
          <w:tcPr>
            <w:tcW w:w="1013" w:type="dxa"/>
            <w:shd w:val="clear" w:color="auto" w:fill="auto"/>
            <w:vAlign w:val="center"/>
          </w:tcPr>
          <w:p w:rsidR="00E12681" w:rsidRDefault="00E12681" w:rsidP="00BF022B">
            <w:pPr>
              <w:pStyle w:val="Contenudetableau"/>
              <w:snapToGrid w:val="0"/>
              <w:jc w:val="center"/>
              <w:rPr>
                <w:b/>
                <w:bCs/>
                <w:sz w:val="16"/>
                <w:szCs w:val="16"/>
              </w:rPr>
            </w:pPr>
          </w:p>
        </w:tc>
        <w:tc>
          <w:tcPr>
            <w:tcW w:w="14740" w:type="dxa"/>
            <w:gridSpan w:val="16"/>
            <w:tcBorders>
              <w:top w:val="single" w:sz="1" w:space="0" w:color="000000"/>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Axe 6 : Gestion des écoulements</w:t>
            </w:r>
          </w:p>
        </w:tc>
      </w:tr>
      <w:tr w:rsidR="00E12681" w:rsidTr="00BF022B">
        <w:tc>
          <w:tcPr>
            <w:tcW w:w="1013" w:type="dxa"/>
            <w:tcBorders>
              <w:top w:val="single" w:sz="1" w:space="0" w:color="000000"/>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Référence de la Fiche-action du PAPI</w:t>
            </w:r>
          </w:p>
        </w:tc>
        <w:tc>
          <w:tcPr>
            <w:tcW w:w="1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Libellé de l’action</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Nom du maître d’ouvrage</w:t>
            </w:r>
          </w:p>
        </w:tc>
        <w:tc>
          <w:tcPr>
            <w:tcW w:w="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rPr>
                <w:b/>
                <w:bCs/>
                <w:sz w:val="16"/>
                <w:szCs w:val="16"/>
              </w:rPr>
            </w:pPr>
            <w:r>
              <w:rPr>
                <w:b/>
                <w:bCs/>
                <w:sz w:val="16"/>
                <w:szCs w:val="16"/>
              </w:rPr>
              <w:t>Coût</w:t>
            </w:r>
          </w:p>
          <w:p w:rsidR="00E12681" w:rsidRDefault="00E12681" w:rsidP="00BF022B">
            <w:pPr>
              <w:pStyle w:val="Contenudetableau"/>
              <w:jc w:val="center"/>
            </w:pPr>
            <w:r>
              <w:rPr>
                <w:b/>
                <w:bCs/>
                <w:sz w:val="16"/>
                <w:szCs w:val="16"/>
              </w:rPr>
              <w:t>(HT)</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Coût global</w:t>
            </w:r>
          </w:p>
        </w:tc>
        <w:tc>
          <w:tcPr>
            <w:tcW w:w="4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HT ou TTC</w:t>
            </w:r>
          </w:p>
        </w:tc>
        <w:tc>
          <w:tcPr>
            <w:tcW w:w="8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Maître d’ouvrage</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7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P181</w:t>
            </w:r>
            <w:r w:rsidR="001C5598">
              <w:rPr>
                <w:b/>
                <w:bCs/>
                <w:sz w:val="16"/>
                <w:szCs w:val="16"/>
              </w:rPr>
              <w:t>- action 10</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1025" w:type="dxa"/>
            <w:tcBorders>
              <w:left w:val="single" w:sz="1" w:space="0" w:color="000000"/>
              <w:bottom w:val="single" w:sz="1" w:space="0" w:color="000000"/>
            </w:tcBorders>
            <w:shd w:val="clear" w:color="auto" w:fill="auto"/>
            <w:vAlign w:val="center"/>
          </w:tcPr>
          <w:p w:rsidR="00E12681" w:rsidRDefault="001C5598" w:rsidP="00BF022B">
            <w:pPr>
              <w:pStyle w:val="Contenudetableau"/>
              <w:jc w:val="center"/>
            </w:pPr>
            <w:r>
              <w:rPr>
                <w:b/>
                <w:bCs/>
                <w:sz w:val="16"/>
                <w:szCs w:val="16"/>
              </w:rPr>
              <w:t xml:space="preserve">P181 – action 14 - </w:t>
            </w:r>
            <w:r w:rsidR="00E12681">
              <w:rPr>
                <w:b/>
                <w:bCs/>
                <w:sz w:val="16"/>
                <w:szCs w:val="16"/>
                <w:lang w:val="en-GB"/>
              </w:rPr>
              <w:t>FPRNM</w:t>
            </w:r>
          </w:p>
        </w:tc>
        <w:tc>
          <w:tcPr>
            <w:tcW w:w="5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97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Co-financeur 3</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0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w:t>
            </w:r>
          </w:p>
        </w:tc>
        <w:tc>
          <w:tcPr>
            <w:tcW w:w="8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415" w:type="dxa"/>
            <w:tcBorders>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Échéance de réalisation</w:t>
            </w: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VI-1</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rPr>
              <w:t>...</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16"/>
                <w:szCs w:val="16"/>
              </w:rPr>
              <w:t>TOTAL</w:t>
            </w: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rPr>
            </w:pPr>
          </w:p>
        </w:tc>
      </w:tr>
    </w:tbl>
    <w:p w:rsidR="00E12681" w:rsidRDefault="00E12681" w:rsidP="00E12681"/>
    <w:tbl>
      <w:tblPr>
        <w:tblW w:w="0" w:type="auto"/>
        <w:tblInd w:w="-580" w:type="dxa"/>
        <w:tblLayout w:type="fixed"/>
        <w:tblCellMar>
          <w:top w:w="55" w:type="dxa"/>
          <w:left w:w="55" w:type="dxa"/>
          <w:bottom w:w="55" w:type="dxa"/>
          <w:right w:w="55" w:type="dxa"/>
        </w:tblCellMar>
        <w:tblLook w:val="0000" w:firstRow="0" w:lastRow="0" w:firstColumn="0" w:lastColumn="0" w:noHBand="0" w:noVBand="0"/>
      </w:tblPr>
      <w:tblGrid>
        <w:gridCol w:w="1013"/>
        <w:gridCol w:w="1962"/>
        <w:gridCol w:w="963"/>
        <w:gridCol w:w="962"/>
        <w:gridCol w:w="963"/>
        <w:gridCol w:w="450"/>
        <w:gridCol w:w="850"/>
        <w:gridCol w:w="625"/>
        <w:gridCol w:w="787"/>
        <w:gridCol w:w="625"/>
        <w:gridCol w:w="1025"/>
        <w:gridCol w:w="563"/>
        <w:gridCol w:w="975"/>
        <w:gridCol w:w="625"/>
        <w:gridCol w:w="1087"/>
        <w:gridCol w:w="863"/>
        <w:gridCol w:w="1415"/>
      </w:tblGrid>
      <w:tr w:rsidR="00E12681" w:rsidTr="00BF022B">
        <w:tc>
          <w:tcPr>
            <w:tcW w:w="1013" w:type="dxa"/>
            <w:shd w:val="clear" w:color="auto" w:fill="auto"/>
            <w:vAlign w:val="center"/>
          </w:tcPr>
          <w:p w:rsidR="00E12681" w:rsidRDefault="00E12681" w:rsidP="00BF022B">
            <w:pPr>
              <w:pStyle w:val="Contenudetableau"/>
              <w:snapToGrid w:val="0"/>
              <w:jc w:val="center"/>
              <w:rPr>
                <w:b/>
                <w:bCs/>
                <w:sz w:val="16"/>
                <w:szCs w:val="16"/>
              </w:rPr>
            </w:pPr>
          </w:p>
        </w:tc>
        <w:tc>
          <w:tcPr>
            <w:tcW w:w="14740" w:type="dxa"/>
            <w:gridSpan w:val="16"/>
            <w:tcBorders>
              <w:top w:val="single" w:sz="1" w:space="0" w:color="000000"/>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Axe 7 : Gestion des ouvrages de protection hydrauliques</w:t>
            </w:r>
          </w:p>
        </w:tc>
      </w:tr>
      <w:tr w:rsidR="00E12681" w:rsidTr="00BF022B">
        <w:tc>
          <w:tcPr>
            <w:tcW w:w="1013" w:type="dxa"/>
            <w:tcBorders>
              <w:top w:val="single" w:sz="1" w:space="0" w:color="000000"/>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Référence de la Fiche-action du PAPI</w:t>
            </w:r>
          </w:p>
        </w:tc>
        <w:tc>
          <w:tcPr>
            <w:tcW w:w="1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Libellé de l’action</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Nom du maître d’ouvrage</w:t>
            </w:r>
          </w:p>
        </w:tc>
        <w:tc>
          <w:tcPr>
            <w:tcW w:w="96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rPr>
                <w:b/>
                <w:bCs/>
                <w:sz w:val="16"/>
                <w:szCs w:val="16"/>
              </w:rPr>
            </w:pPr>
            <w:r>
              <w:rPr>
                <w:b/>
                <w:bCs/>
                <w:sz w:val="16"/>
                <w:szCs w:val="16"/>
              </w:rPr>
              <w:t>Coût</w:t>
            </w:r>
          </w:p>
          <w:p w:rsidR="00E12681" w:rsidRDefault="00E12681" w:rsidP="00BF022B">
            <w:pPr>
              <w:pStyle w:val="Contenudetableau"/>
              <w:jc w:val="center"/>
            </w:pPr>
            <w:r>
              <w:rPr>
                <w:b/>
                <w:bCs/>
                <w:sz w:val="16"/>
                <w:szCs w:val="16"/>
              </w:rPr>
              <w:t>(HT)</w:t>
            </w:r>
          </w:p>
        </w:tc>
        <w:tc>
          <w:tcPr>
            <w:tcW w:w="9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Coût global</w:t>
            </w:r>
          </w:p>
        </w:tc>
        <w:tc>
          <w:tcPr>
            <w:tcW w:w="4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HT ou TTC</w:t>
            </w:r>
          </w:p>
        </w:tc>
        <w:tc>
          <w:tcPr>
            <w:tcW w:w="8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Maître d’ouvrage</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7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P181</w:t>
            </w:r>
            <w:r w:rsidR="001C5598">
              <w:rPr>
                <w:b/>
                <w:bCs/>
                <w:sz w:val="16"/>
                <w:szCs w:val="16"/>
              </w:rPr>
              <w:t>- action 10</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1025" w:type="dxa"/>
            <w:tcBorders>
              <w:left w:val="single" w:sz="1" w:space="0" w:color="000000"/>
              <w:bottom w:val="single" w:sz="1" w:space="0" w:color="000000"/>
            </w:tcBorders>
            <w:shd w:val="clear" w:color="auto" w:fill="auto"/>
            <w:vAlign w:val="center"/>
          </w:tcPr>
          <w:p w:rsidR="00E12681" w:rsidRDefault="001C5598" w:rsidP="00BF022B">
            <w:pPr>
              <w:pStyle w:val="Contenudetableau"/>
              <w:jc w:val="center"/>
            </w:pPr>
            <w:r>
              <w:rPr>
                <w:b/>
                <w:bCs/>
                <w:sz w:val="16"/>
                <w:szCs w:val="16"/>
              </w:rPr>
              <w:t xml:space="preserve">P181 – action 14 - </w:t>
            </w:r>
            <w:r w:rsidR="00E12681">
              <w:rPr>
                <w:b/>
                <w:bCs/>
                <w:sz w:val="16"/>
                <w:szCs w:val="16"/>
                <w:lang w:val="en-GB"/>
              </w:rPr>
              <w:t>FPRNM</w:t>
            </w:r>
          </w:p>
        </w:tc>
        <w:tc>
          <w:tcPr>
            <w:tcW w:w="5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 Part.</w:t>
            </w:r>
          </w:p>
        </w:tc>
        <w:tc>
          <w:tcPr>
            <w:tcW w:w="97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Co-financeur 3</w:t>
            </w:r>
          </w:p>
        </w:tc>
        <w:tc>
          <w:tcPr>
            <w:tcW w:w="6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087"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w:t>
            </w:r>
          </w:p>
        </w:tc>
        <w:tc>
          <w:tcPr>
            <w:tcW w:w="86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415" w:type="dxa"/>
            <w:tcBorders>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Échéance de réalisation</w:t>
            </w: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lang w:val="en-GB"/>
              </w:rPr>
              <w:t>VII-1</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lang w:val="en-GB"/>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jc w:val="both"/>
            </w:pPr>
            <w:r>
              <w:rPr>
                <w:sz w:val="16"/>
                <w:szCs w:val="16"/>
                <w:lang w:val="en-GB"/>
              </w:rPr>
              <w:t>...</w:t>
            </w: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lang w:val="en-GB"/>
              </w:rPr>
            </w:pPr>
          </w:p>
        </w:tc>
      </w:tr>
      <w:tr w:rsidR="00E12681" w:rsidTr="00BF022B">
        <w:tc>
          <w:tcPr>
            <w:tcW w:w="101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1962" w:type="dxa"/>
            <w:tcBorders>
              <w:left w:val="single" w:sz="1" w:space="0" w:color="000000"/>
              <w:bottom w:val="single" w:sz="1" w:space="0" w:color="000000"/>
            </w:tcBorders>
            <w:shd w:val="clear" w:color="auto" w:fill="auto"/>
          </w:tcPr>
          <w:p w:rsidR="00E12681" w:rsidRDefault="00E12681" w:rsidP="00BF022B">
            <w:pPr>
              <w:pStyle w:val="Contenudetableau"/>
              <w:jc w:val="center"/>
            </w:pPr>
            <w:r>
              <w:rPr>
                <w:b/>
                <w:bCs/>
                <w:sz w:val="16"/>
                <w:szCs w:val="16"/>
                <w:lang w:val="en-GB"/>
              </w:rPr>
              <w:t>TOTAL</w:t>
            </w: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962"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9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4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850"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7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10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5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97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625"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1087"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863" w:type="dxa"/>
            <w:tcBorders>
              <w:left w:val="single" w:sz="1" w:space="0" w:color="000000"/>
              <w:bottom w:val="single" w:sz="1" w:space="0" w:color="000000"/>
            </w:tcBorders>
            <w:shd w:val="clear" w:color="auto" w:fill="auto"/>
          </w:tcPr>
          <w:p w:rsidR="00E12681" w:rsidRDefault="00E12681" w:rsidP="00BF022B">
            <w:pPr>
              <w:pStyle w:val="Contenudetableau"/>
              <w:snapToGrid w:val="0"/>
              <w:jc w:val="both"/>
              <w:rPr>
                <w:sz w:val="16"/>
                <w:szCs w:val="16"/>
                <w:lang w:val="en-GB"/>
              </w:rPr>
            </w:pPr>
          </w:p>
        </w:tc>
        <w:tc>
          <w:tcPr>
            <w:tcW w:w="1415"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jc w:val="both"/>
              <w:rPr>
                <w:sz w:val="16"/>
                <w:szCs w:val="16"/>
                <w:lang w:val="en-GB"/>
              </w:rPr>
            </w:pPr>
          </w:p>
        </w:tc>
      </w:tr>
    </w:tbl>
    <w:p w:rsidR="00E12681" w:rsidRDefault="00E12681" w:rsidP="00E12681">
      <w:pPr>
        <w:rPr>
          <w:lang w:val="en-GB"/>
        </w:rPr>
      </w:pPr>
    </w:p>
    <w:tbl>
      <w:tblPr>
        <w:tblW w:w="0" w:type="auto"/>
        <w:tblInd w:w="-580" w:type="dxa"/>
        <w:tblLayout w:type="fixed"/>
        <w:tblCellMar>
          <w:top w:w="55" w:type="dxa"/>
          <w:left w:w="55" w:type="dxa"/>
          <w:bottom w:w="55" w:type="dxa"/>
          <w:right w:w="55" w:type="dxa"/>
        </w:tblCellMar>
        <w:tblLook w:val="0000" w:firstRow="0" w:lastRow="0" w:firstColumn="0" w:lastColumn="0" w:noHBand="0" w:noVBand="0"/>
      </w:tblPr>
      <w:tblGrid>
        <w:gridCol w:w="1750"/>
        <w:gridCol w:w="1113"/>
        <w:gridCol w:w="1125"/>
        <w:gridCol w:w="1125"/>
        <w:gridCol w:w="1112"/>
        <w:gridCol w:w="1125"/>
        <w:gridCol w:w="1125"/>
        <w:gridCol w:w="1113"/>
        <w:gridCol w:w="1125"/>
        <w:gridCol w:w="1125"/>
        <w:gridCol w:w="1112"/>
        <w:gridCol w:w="1125"/>
        <w:gridCol w:w="1149"/>
      </w:tblGrid>
      <w:tr w:rsidR="00E12681" w:rsidTr="00BF022B">
        <w:tc>
          <w:tcPr>
            <w:tcW w:w="15224" w:type="dxa"/>
            <w:gridSpan w:val="13"/>
            <w:tcBorders>
              <w:top w:val="single" w:sz="1" w:space="0" w:color="000000"/>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lang w:val="en-GB"/>
              </w:rPr>
              <w:t>SYNTHESE</w:t>
            </w:r>
          </w:p>
        </w:tc>
      </w:tr>
      <w:tr w:rsidR="00E12681" w:rsidTr="00BF022B">
        <w:trPr>
          <w:trHeight w:val="555"/>
        </w:trPr>
        <w:tc>
          <w:tcPr>
            <w:tcW w:w="17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AXE</w:t>
            </w:r>
          </w:p>
        </w:tc>
        <w:tc>
          <w:tcPr>
            <w:tcW w:w="1113"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rPr>
                <w:b/>
                <w:bCs/>
                <w:sz w:val="16"/>
                <w:szCs w:val="16"/>
              </w:rPr>
            </w:pPr>
            <w:r>
              <w:rPr>
                <w:b/>
                <w:bCs/>
                <w:sz w:val="16"/>
                <w:szCs w:val="16"/>
              </w:rPr>
              <w:t>COÛT</w:t>
            </w:r>
          </w:p>
          <w:p w:rsidR="00E12681" w:rsidRDefault="00E12681" w:rsidP="00BF022B">
            <w:pPr>
              <w:pStyle w:val="Contenudetableau"/>
              <w:jc w:val="center"/>
            </w:pPr>
            <w:r>
              <w:rPr>
                <w:b/>
                <w:bCs/>
                <w:sz w:val="16"/>
                <w:szCs w:val="16"/>
              </w:rPr>
              <w:t>(HT)</w:t>
            </w:r>
          </w:p>
        </w:tc>
        <w:tc>
          <w:tcPr>
            <w:tcW w:w="11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rPr>
                <w:b/>
                <w:bCs/>
                <w:sz w:val="16"/>
                <w:szCs w:val="16"/>
              </w:rPr>
            </w:pPr>
            <w:r>
              <w:rPr>
                <w:b/>
                <w:bCs/>
                <w:sz w:val="16"/>
                <w:szCs w:val="16"/>
              </w:rPr>
              <w:t>COÛT</w:t>
            </w:r>
          </w:p>
          <w:p w:rsidR="00E12681" w:rsidRDefault="00E12681" w:rsidP="00BF022B">
            <w:pPr>
              <w:pStyle w:val="Contenudetableau"/>
              <w:jc w:val="center"/>
            </w:pPr>
            <w:r>
              <w:rPr>
                <w:b/>
                <w:bCs/>
                <w:sz w:val="16"/>
                <w:szCs w:val="16"/>
              </w:rPr>
              <w:t>global</w:t>
            </w:r>
          </w:p>
        </w:tc>
        <w:tc>
          <w:tcPr>
            <w:tcW w:w="11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Maître d’ouvrage</w:t>
            </w:r>
          </w:p>
        </w:tc>
        <w:tc>
          <w:tcPr>
            <w:tcW w:w="111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1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P181</w:t>
            </w:r>
            <w:r w:rsidR="001C5598">
              <w:rPr>
                <w:b/>
                <w:bCs/>
                <w:sz w:val="16"/>
                <w:szCs w:val="16"/>
              </w:rPr>
              <w:t>- action 10</w:t>
            </w:r>
          </w:p>
        </w:tc>
        <w:tc>
          <w:tcPr>
            <w:tcW w:w="11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113" w:type="dxa"/>
            <w:tcBorders>
              <w:left w:val="single" w:sz="1" w:space="0" w:color="000000"/>
              <w:bottom w:val="single" w:sz="1" w:space="0" w:color="000000"/>
            </w:tcBorders>
            <w:shd w:val="clear" w:color="auto" w:fill="auto"/>
            <w:vAlign w:val="center"/>
          </w:tcPr>
          <w:p w:rsidR="00E12681" w:rsidRDefault="001C5598" w:rsidP="00BF022B">
            <w:pPr>
              <w:pStyle w:val="Contenudetableau"/>
              <w:jc w:val="center"/>
            </w:pPr>
            <w:r>
              <w:rPr>
                <w:b/>
                <w:bCs/>
                <w:sz w:val="16"/>
                <w:szCs w:val="16"/>
              </w:rPr>
              <w:t xml:space="preserve">P181 – action 14 - </w:t>
            </w:r>
            <w:r w:rsidR="00E12681">
              <w:rPr>
                <w:b/>
                <w:bCs/>
                <w:sz w:val="16"/>
                <w:szCs w:val="16"/>
              </w:rPr>
              <w:t>FPRNM</w:t>
            </w:r>
          </w:p>
        </w:tc>
        <w:tc>
          <w:tcPr>
            <w:tcW w:w="11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1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proofErr w:type="spellStart"/>
            <w:r>
              <w:rPr>
                <w:b/>
                <w:bCs/>
                <w:sz w:val="16"/>
                <w:szCs w:val="16"/>
              </w:rPr>
              <w:t>Cofinanceur</w:t>
            </w:r>
            <w:proofErr w:type="spellEnd"/>
            <w:r>
              <w:rPr>
                <w:b/>
                <w:bCs/>
                <w:sz w:val="16"/>
                <w:szCs w:val="16"/>
              </w:rPr>
              <w:t xml:space="preserve"> 3</w:t>
            </w:r>
          </w:p>
        </w:tc>
        <w:tc>
          <w:tcPr>
            <w:tcW w:w="1112"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c>
          <w:tcPr>
            <w:tcW w:w="1125"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w:t>
            </w:r>
          </w:p>
        </w:tc>
        <w:tc>
          <w:tcPr>
            <w:tcW w:w="1149" w:type="dxa"/>
            <w:tcBorders>
              <w:left w:val="single" w:sz="1" w:space="0" w:color="000000"/>
              <w:bottom w:val="single" w:sz="1" w:space="0" w:color="000000"/>
              <w:right w:val="single" w:sz="1" w:space="0" w:color="000000"/>
            </w:tcBorders>
            <w:shd w:val="clear" w:color="auto" w:fill="auto"/>
            <w:vAlign w:val="center"/>
          </w:tcPr>
          <w:p w:rsidR="00E12681" w:rsidRDefault="00E12681" w:rsidP="00BF022B">
            <w:pPr>
              <w:pStyle w:val="Contenudetableau"/>
              <w:jc w:val="center"/>
            </w:pPr>
            <w:r>
              <w:rPr>
                <w:b/>
                <w:bCs/>
                <w:sz w:val="16"/>
                <w:szCs w:val="16"/>
              </w:rPr>
              <w:t>% Part.</w:t>
            </w:r>
          </w:p>
        </w:tc>
      </w:tr>
      <w:tr w:rsidR="00E12681" w:rsidTr="00BF022B">
        <w:tc>
          <w:tcPr>
            <w:tcW w:w="17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Animation</w:t>
            </w: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49"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rPr>
                <w:sz w:val="16"/>
                <w:szCs w:val="16"/>
              </w:rPr>
            </w:pPr>
          </w:p>
        </w:tc>
      </w:tr>
      <w:tr w:rsidR="00E12681" w:rsidTr="00BF022B">
        <w:tc>
          <w:tcPr>
            <w:tcW w:w="17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Axe 1</w:t>
            </w: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49"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rPr>
                <w:sz w:val="16"/>
                <w:szCs w:val="16"/>
              </w:rPr>
            </w:pPr>
          </w:p>
        </w:tc>
      </w:tr>
      <w:tr w:rsidR="00E12681" w:rsidTr="00BF022B">
        <w:tc>
          <w:tcPr>
            <w:tcW w:w="17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Axe 2</w:t>
            </w: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49"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rPr>
                <w:sz w:val="16"/>
                <w:szCs w:val="16"/>
              </w:rPr>
            </w:pPr>
          </w:p>
        </w:tc>
      </w:tr>
      <w:tr w:rsidR="00E12681" w:rsidTr="00BF022B">
        <w:tc>
          <w:tcPr>
            <w:tcW w:w="17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Axe 3</w:t>
            </w: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49"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rPr>
                <w:sz w:val="16"/>
                <w:szCs w:val="16"/>
              </w:rPr>
            </w:pPr>
          </w:p>
        </w:tc>
      </w:tr>
      <w:tr w:rsidR="00E12681" w:rsidTr="00BF022B">
        <w:tc>
          <w:tcPr>
            <w:tcW w:w="17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Axe 4</w:t>
            </w: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49"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rPr>
                <w:sz w:val="16"/>
                <w:szCs w:val="16"/>
              </w:rPr>
            </w:pPr>
          </w:p>
        </w:tc>
      </w:tr>
      <w:tr w:rsidR="00E12681" w:rsidTr="00BF022B">
        <w:tc>
          <w:tcPr>
            <w:tcW w:w="17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Axe 5</w:t>
            </w: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49"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rPr>
                <w:sz w:val="16"/>
                <w:szCs w:val="16"/>
              </w:rPr>
            </w:pPr>
          </w:p>
        </w:tc>
      </w:tr>
      <w:tr w:rsidR="00E12681" w:rsidTr="00BF022B">
        <w:tc>
          <w:tcPr>
            <w:tcW w:w="17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Axe 6</w:t>
            </w: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49"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rPr>
                <w:sz w:val="16"/>
                <w:szCs w:val="16"/>
              </w:rPr>
            </w:pPr>
          </w:p>
        </w:tc>
      </w:tr>
      <w:tr w:rsidR="00E12681" w:rsidTr="00BF022B">
        <w:tc>
          <w:tcPr>
            <w:tcW w:w="17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Axe 7</w:t>
            </w: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49"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rPr>
                <w:sz w:val="16"/>
                <w:szCs w:val="16"/>
              </w:rPr>
            </w:pPr>
          </w:p>
        </w:tc>
      </w:tr>
      <w:tr w:rsidR="00E12681" w:rsidTr="00BF022B">
        <w:tc>
          <w:tcPr>
            <w:tcW w:w="1750" w:type="dxa"/>
            <w:tcBorders>
              <w:left w:val="single" w:sz="1" w:space="0" w:color="000000"/>
              <w:bottom w:val="single" w:sz="1" w:space="0" w:color="000000"/>
            </w:tcBorders>
            <w:shd w:val="clear" w:color="auto" w:fill="auto"/>
            <w:vAlign w:val="center"/>
          </w:tcPr>
          <w:p w:rsidR="00E12681" w:rsidRDefault="00E12681" w:rsidP="00BF022B">
            <w:pPr>
              <w:pStyle w:val="Contenudetableau"/>
              <w:jc w:val="center"/>
            </w:pPr>
            <w:r>
              <w:rPr>
                <w:b/>
                <w:bCs/>
                <w:sz w:val="16"/>
                <w:szCs w:val="16"/>
              </w:rPr>
              <w:t>TOTAL</w:t>
            </w: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3"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12"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25" w:type="dxa"/>
            <w:tcBorders>
              <w:left w:val="single" w:sz="1" w:space="0" w:color="000000"/>
              <w:bottom w:val="single" w:sz="1" w:space="0" w:color="000000"/>
            </w:tcBorders>
            <w:shd w:val="clear" w:color="auto" w:fill="auto"/>
          </w:tcPr>
          <w:p w:rsidR="00E12681" w:rsidRDefault="00E12681" w:rsidP="00BF022B">
            <w:pPr>
              <w:pStyle w:val="Contenudetableau"/>
              <w:snapToGrid w:val="0"/>
              <w:rPr>
                <w:sz w:val="16"/>
                <w:szCs w:val="16"/>
              </w:rPr>
            </w:pPr>
          </w:p>
        </w:tc>
        <w:tc>
          <w:tcPr>
            <w:tcW w:w="1149" w:type="dxa"/>
            <w:tcBorders>
              <w:left w:val="single" w:sz="1" w:space="0" w:color="000000"/>
              <w:bottom w:val="single" w:sz="1" w:space="0" w:color="000000"/>
              <w:right w:val="single" w:sz="1" w:space="0" w:color="000000"/>
            </w:tcBorders>
            <w:shd w:val="clear" w:color="auto" w:fill="auto"/>
          </w:tcPr>
          <w:p w:rsidR="00E12681" w:rsidRDefault="00E12681" w:rsidP="00BF022B">
            <w:pPr>
              <w:pStyle w:val="Contenudetableau"/>
              <w:snapToGrid w:val="0"/>
              <w:rPr>
                <w:sz w:val="16"/>
                <w:szCs w:val="16"/>
              </w:rPr>
            </w:pPr>
          </w:p>
        </w:tc>
      </w:tr>
    </w:tbl>
    <w:p w:rsidR="00E12681" w:rsidRDefault="00E12681" w:rsidP="00E12681">
      <w:pPr>
        <w:jc w:val="both"/>
      </w:pPr>
    </w:p>
    <w:p w:rsidR="00EC0112" w:rsidRDefault="00EC0112"/>
    <w:sectPr w:rsidR="00EC0112">
      <w:headerReference w:type="even" r:id="rId12"/>
      <w:headerReference w:type="default" r:id="rId13"/>
      <w:footerReference w:type="even" r:id="rId14"/>
      <w:footerReference w:type="default" r:id="rId15"/>
      <w:headerReference w:type="first" r:id="rId16"/>
      <w:footerReference w:type="first" r:id="rId17"/>
      <w:pgSz w:w="16838" w:h="11906" w:orient="landscape"/>
      <w:pgMar w:top="1908" w:right="1418" w:bottom="1418" w:left="1418" w:header="1418"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298" w:rsidRDefault="00835298" w:rsidP="00E12681">
      <w:r>
        <w:separator/>
      </w:r>
    </w:p>
  </w:endnote>
  <w:endnote w:type="continuationSeparator" w:id="0">
    <w:p w:rsidR="00835298" w:rsidRDefault="00835298" w:rsidP="00E1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4B" w:rsidRDefault="007265F9">
    <w:pPr>
      <w:pStyle w:val="Pieddepage"/>
      <w:jc w:val="right"/>
    </w:pPr>
    <w:r>
      <w:rPr>
        <w:sz w:val="20"/>
        <w:szCs w:val="20"/>
      </w:rPr>
      <w:fldChar w:fldCharType="begin"/>
    </w:r>
    <w:r>
      <w:rPr>
        <w:sz w:val="20"/>
        <w:szCs w:val="20"/>
      </w:rPr>
      <w:instrText xml:space="preserve"> PAGE </w:instrText>
    </w:r>
    <w:r>
      <w:rPr>
        <w:sz w:val="20"/>
        <w:szCs w:val="20"/>
      </w:rPr>
      <w:fldChar w:fldCharType="separate"/>
    </w:r>
    <w:r w:rsidR="00AA67B2">
      <w:rPr>
        <w:noProof/>
        <w:sz w:val="20"/>
        <w:szCs w:val="20"/>
      </w:rPr>
      <w:t>6</w:t>
    </w:r>
    <w:r>
      <w:rPr>
        <w:sz w:val="20"/>
        <w:szCs w:val="20"/>
      </w:rPr>
      <w:fldChar w:fldCharType="end"/>
    </w:r>
    <w:r>
      <w:rPr>
        <w:sz w:val="20"/>
        <w:szCs w:val="20"/>
      </w:rPr>
      <w:t> / </w:t>
    </w:r>
    <w:r>
      <w:rPr>
        <w:sz w:val="20"/>
        <w:szCs w:val="20"/>
      </w:rPr>
      <w:fldChar w:fldCharType="begin"/>
    </w:r>
    <w:r>
      <w:rPr>
        <w:sz w:val="20"/>
        <w:szCs w:val="20"/>
      </w:rPr>
      <w:instrText xml:space="preserve"> NUMPAGES \* ARABIC </w:instrText>
    </w:r>
    <w:r>
      <w:rPr>
        <w:sz w:val="20"/>
        <w:szCs w:val="20"/>
      </w:rPr>
      <w:fldChar w:fldCharType="separate"/>
    </w:r>
    <w:r w:rsidR="00AA67B2">
      <w:rPr>
        <w:noProof/>
        <w:sz w:val="20"/>
        <w:szCs w:val="20"/>
      </w:rPr>
      <w:t>10</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4B" w:rsidRDefault="007265F9">
    <w:pPr>
      <w:pStyle w:val="Pieddepage"/>
      <w:jc w:val="right"/>
    </w:pPr>
    <w:r>
      <w:rPr>
        <w:sz w:val="20"/>
        <w:szCs w:val="20"/>
      </w:rPr>
      <w:fldChar w:fldCharType="begin"/>
    </w:r>
    <w:r>
      <w:rPr>
        <w:sz w:val="20"/>
        <w:szCs w:val="20"/>
      </w:rPr>
      <w:instrText xml:space="preserve"> PAGE </w:instrText>
    </w:r>
    <w:r>
      <w:rPr>
        <w:sz w:val="20"/>
        <w:szCs w:val="20"/>
      </w:rPr>
      <w:fldChar w:fldCharType="separate"/>
    </w:r>
    <w:r w:rsidR="00AA67B2">
      <w:rPr>
        <w:noProof/>
        <w:sz w:val="20"/>
        <w:szCs w:val="20"/>
      </w:rPr>
      <w:t>1</w:t>
    </w:r>
    <w:r>
      <w:rPr>
        <w:sz w:val="20"/>
        <w:szCs w:val="20"/>
      </w:rPr>
      <w:fldChar w:fldCharType="end"/>
    </w:r>
    <w:r>
      <w:rPr>
        <w:sz w:val="20"/>
        <w:szCs w:val="20"/>
      </w:rPr>
      <w:t> / </w:t>
    </w:r>
    <w:r>
      <w:rPr>
        <w:sz w:val="20"/>
        <w:szCs w:val="20"/>
      </w:rPr>
      <w:fldChar w:fldCharType="begin"/>
    </w:r>
    <w:r>
      <w:rPr>
        <w:sz w:val="20"/>
        <w:szCs w:val="20"/>
      </w:rPr>
      <w:instrText xml:space="preserve"> NUMPAGES \* ARABIC </w:instrText>
    </w:r>
    <w:r>
      <w:rPr>
        <w:sz w:val="20"/>
        <w:szCs w:val="20"/>
      </w:rPr>
      <w:fldChar w:fldCharType="separate"/>
    </w:r>
    <w:r w:rsidR="00AA67B2">
      <w:rPr>
        <w:noProof/>
        <w:sz w:val="20"/>
        <w:szCs w:val="20"/>
      </w:rPr>
      <w:t>12</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4B" w:rsidRDefault="0083529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4B" w:rsidRDefault="007265F9">
    <w:pPr>
      <w:pStyle w:val="Pieddepage"/>
      <w:jc w:val="right"/>
    </w:pPr>
    <w:r>
      <w:rPr>
        <w:sz w:val="20"/>
        <w:szCs w:val="20"/>
      </w:rPr>
      <w:fldChar w:fldCharType="begin"/>
    </w:r>
    <w:r>
      <w:rPr>
        <w:sz w:val="20"/>
        <w:szCs w:val="20"/>
      </w:rPr>
      <w:instrText xml:space="preserve"> PAGE </w:instrText>
    </w:r>
    <w:r>
      <w:rPr>
        <w:sz w:val="20"/>
        <w:szCs w:val="20"/>
      </w:rPr>
      <w:fldChar w:fldCharType="separate"/>
    </w:r>
    <w:r w:rsidR="00AA67B2">
      <w:rPr>
        <w:noProof/>
        <w:sz w:val="20"/>
        <w:szCs w:val="20"/>
      </w:rPr>
      <w:t>10</w:t>
    </w:r>
    <w:r>
      <w:rPr>
        <w:sz w:val="20"/>
        <w:szCs w:val="20"/>
      </w:rPr>
      <w:fldChar w:fldCharType="end"/>
    </w:r>
    <w:r>
      <w:rPr>
        <w:sz w:val="20"/>
        <w:szCs w:val="20"/>
      </w:rPr>
      <w:t> / </w:t>
    </w:r>
    <w:r>
      <w:rPr>
        <w:sz w:val="20"/>
        <w:szCs w:val="20"/>
      </w:rPr>
      <w:fldChar w:fldCharType="begin"/>
    </w:r>
    <w:r>
      <w:rPr>
        <w:sz w:val="20"/>
        <w:szCs w:val="20"/>
      </w:rPr>
      <w:instrText xml:space="preserve"> NUMPAGES \* ARABIC </w:instrText>
    </w:r>
    <w:r>
      <w:rPr>
        <w:sz w:val="20"/>
        <w:szCs w:val="20"/>
      </w:rPr>
      <w:fldChar w:fldCharType="separate"/>
    </w:r>
    <w:r w:rsidR="00AA67B2">
      <w:rPr>
        <w:noProof/>
        <w:sz w:val="20"/>
        <w:szCs w:val="20"/>
      </w:rPr>
      <w:t>10</w:t>
    </w:r>
    <w:r>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4B" w:rsidRDefault="008352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298" w:rsidRDefault="00835298" w:rsidP="00E12681">
      <w:r>
        <w:separator/>
      </w:r>
    </w:p>
  </w:footnote>
  <w:footnote w:type="continuationSeparator" w:id="0">
    <w:p w:rsidR="00835298" w:rsidRDefault="00835298" w:rsidP="00E12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F4" w:rsidRPr="00FE37F4" w:rsidRDefault="007265F9">
    <w:pPr>
      <w:pStyle w:val="En-tte"/>
      <w:rPr>
        <w:i/>
        <w:iCs/>
        <w:sz w:val="18"/>
        <w:szCs w:val="18"/>
      </w:rPr>
    </w:pPr>
    <w:r>
      <w:rPr>
        <w:i/>
        <w:iCs/>
        <w:sz w:val="18"/>
        <w:szCs w:val="18"/>
      </w:rPr>
      <w:t>MTES/DGPR/SRNH</w:t>
    </w:r>
    <w:r>
      <w:rPr>
        <w:i/>
        <w:iCs/>
        <w:sz w:val="18"/>
        <w:szCs w:val="18"/>
      </w:rPr>
      <w:tab/>
    </w:r>
    <w:r>
      <w:rPr>
        <w:i/>
        <w:iCs/>
        <w:sz w:val="18"/>
        <w:szCs w:val="18"/>
      </w:rPr>
      <w:tab/>
    </w:r>
    <w:r w:rsidR="00EF4456">
      <w:rPr>
        <w:i/>
        <w:iCs/>
        <w:sz w:val="18"/>
        <w:szCs w:val="18"/>
      </w:rPr>
      <w:t>février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4B" w:rsidRDefault="007265F9">
    <w:pPr>
      <w:pStyle w:val="En-tte"/>
    </w:pPr>
    <w:r>
      <w:rPr>
        <w:i/>
        <w:iCs/>
        <w:sz w:val="18"/>
        <w:szCs w:val="18"/>
      </w:rPr>
      <w:t>MTES/DGPR/SRNH</w:t>
    </w:r>
    <w:r>
      <w:rPr>
        <w:i/>
        <w:iCs/>
        <w:sz w:val="18"/>
        <w:szCs w:val="18"/>
      </w:rPr>
      <w:tab/>
    </w:r>
    <w:r>
      <w:rPr>
        <w:i/>
        <w:iCs/>
        <w:sz w:val="18"/>
        <w:szCs w:val="18"/>
      </w:rPr>
      <w:tab/>
    </w:r>
    <w:r w:rsidR="008E7A0A">
      <w:rPr>
        <w:i/>
        <w:iCs/>
        <w:sz w:val="18"/>
        <w:szCs w:val="18"/>
      </w:rPr>
      <w:t>février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4B" w:rsidRDefault="0083529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4B" w:rsidRDefault="007265F9">
    <w:pPr>
      <w:pStyle w:val="En-tte"/>
    </w:pPr>
    <w:r>
      <w:rPr>
        <w:i/>
        <w:iCs/>
        <w:sz w:val="18"/>
        <w:szCs w:val="18"/>
      </w:rPr>
      <w:t>MTES/DGPR/SRNH</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00666C6F">
      <w:rPr>
        <w:i/>
        <w:iCs/>
        <w:sz w:val="18"/>
        <w:szCs w:val="18"/>
      </w:rPr>
      <w:t>mars 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4B" w:rsidRDefault="008352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81"/>
    <w:rsid w:val="001C5598"/>
    <w:rsid w:val="002300DE"/>
    <w:rsid w:val="003B41A1"/>
    <w:rsid w:val="003C7602"/>
    <w:rsid w:val="003C76A1"/>
    <w:rsid w:val="0061104B"/>
    <w:rsid w:val="00666C6F"/>
    <w:rsid w:val="006B4519"/>
    <w:rsid w:val="007265F9"/>
    <w:rsid w:val="00835298"/>
    <w:rsid w:val="008E7A0A"/>
    <w:rsid w:val="00993198"/>
    <w:rsid w:val="00AA67B2"/>
    <w:rsid w:val="00B115A1"/>
    <w:rsid w:val="00B37923"/>
    <w:rsid w:val="00E12681"/>
    <w:rsid w:val="00EC0112"/>
    <w:rsid w:val="00EF4456"/>
    <w:rsid w:val="00FD56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4A79B2-37AB-46DE-95A7-B900AD1E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681"/>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12681"/>
    <w:rPr>
      <w:color w:val="000080"/>
      <w:u w:val="single"/>
    </w:rPr>
  </w:style>
  <w:style w:type="paragraph" w:styleId="Pieddepage">
    <w:name w:val="footer"/>
    <w:basedOn w:val="Normal"/>
    <w:link w:val="PieddepageCar"/>
    <w:rsid w:val="00E12681"/>
    <w:pPr>
      <w:suppressLineNumbers/>
      <w:tabs>
        <w:tab w:val="center" w:pos="4677"/>
        <w:tab w:val="right" w:pos="9354"/>
      </w:tabs>
    </w:pPr>
  </w:style>
  <w:style w:type="character" w:customStyle="1" w:styleId="PieddepageCar">
    <w:name w:val="Pied de page Car"/>
    <w:basedOn w:val="Policepardfaut"/>
    <w:link w:val="Pieddepage"/>
    <w:rsid w:val="00E12681"/>
    <w:rPr>
      <w:rFonts w:ascii="Times New Roman" w:eastAsia="Times New Roman" w:hAnsi="Times New Roman" w:cs="Times New Roman"/>
      <w:sz w:val="24"/>
      <w:szCs w:val="24"/>
      <w:lang w:eastAsia="zh-CN"/>
    </w:rPr>
  </w:style>
  <w:style w:type="paragraph" w:styleId="En-tte">
    <w:name w:val="header"/>
    <w:basedOn w:val="Normal"/>
    <w:link w:val="En-tteCar"/>
    <w:rsid w:val="00E12681"/>
    <w:pPr>
      <w:tabs>
        <w:tab w:val="center" w:pos="4536"/>
        <w:tab w:val="right" w:pos="9072"/>
      </w:tabs>
    </w:pPr>
  </w:style>
  <w:style w:type="character" w:customStyle="1" w:styleId="En-tteCar">
    <w:name w:val="En-tête Car"/>
    <w:basedOn w:val="Policepardfaut"/>
    <w:link w:val="En-tte"/>
    <w:rsid w:val="00E12681"/>
    <w:rPr>
      <w:rFonts w:ascii="Times New Roman" w:eastAsia="Times New Roman" w:hAnsi="Times New Roman" w:cs="Times New Roman"/>
      <w:sz w:val="24"/>
      <w:szCs w:val="24"/>
      <w:lang w:eastAsia="zh-CN"/>
    </w:rPr>
  </w:style>
  <w:style w:type="paragraph" w:customStyle="1" w:styleId="Contenudetableau">
    <w:name w:val="Contenu de tableau"/>
    <w:basedOn w:val="Normal"/>
    <w:rsid w:val="00E12681"/>
    <w:pPr>
      <w:suppressLineNumbers/>
    </w:pPr>
  </w:style>
  <w:style w:type="paragraph" w:styleId="Textedebulles">
    <w:name w:val="Balloon Text"/>
    <w:basedOn w:val="Normal"/>
    <w:link w:val="TextedebullesCar"/>
    <w:uiPriority w:val="99"/>
    <w:semiHidden/>
    <w:unhideWhenUsed/>
    <w:rsid w:val="00E126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2681"/>
    <w:rPr>
      <w:rFonts w:ascii="Segoe UI" w:eastAsia="Times New Roman" w:hAnsi="Segoe UI" w:cs="Segoe UI"/>
      <w:sz w:val="18"/>
      <w:szCs w:val="18"/>
      <w:lang w:eastAsia="zh-CN"/>
    </w:rPr>
  </w:style>
  <w:style w:type="table" w:styleId="Grilledutableau">
    <w:name w:val="Table Grid"/>
    <w:basedOn w:val="TableauNormal"/>
    <w:uiPriority w:val="39"/>
    <w:rsid w:val="00230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fpa.fr/"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2715</Words>
  <Characters>14933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FOUQUET Marianne</dc:creator>
  <cp:keywords/>
  <dc:description/>
  <cp:lastModifiedBy>CHARDAIRE Olivier</cp:lastModifiedBy>
  <cp:revision>3</cp:revision>
  <dcterms:created xsi:type="dcterms:W3CDTF">2021-05-14T08:23:00Z</dcterms:created>
  <dcterms:modified xsi:type="dcterms:W3CDTF">2021-05-31T14:47:00Z</dcterms:modified>
</cp:coreProperties>
</file>