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center"/>
        <w:rPr>
          <w:b w:val="1"/>
          <w:color w:val="3c78d8"/>
          <w:sz w:val="36"/>
          <w:szCs w:val="36"/>
          <w:u w:val="single"/>
        </w:rPr>
      </w:pPr>
      <w:r w:rsidDel="00000000" w:rsidR="00000000" w:rsidRPr="00000000">
        <w:rPr>
          <w:b w:val="1"/>
          <w:color w:val="3c78d8"/>
          <w:sz w:val="36"/>
          <w:szCs w:val="36"/>
          <w:rtl w:val="0"/>
        </w:rPr>
        <w:t xml:space="preserve">PHASE 1</w:t>
      </w:r>
      <w:r w:rsidDel="00000000" w:rsidR="00000000" w:rsidRPr="00000000">
        <w:rPr>
          <w:rtl w:val="0"/>
        </w:rPr>
      </w:r>
    </w:p>
    <w:p w:rsidR="00000000" w:rsidDel="00000000" w:rsidP="00000000" w:rsidRDefault="00000000" w:rsidRPr="00000000" w14:paraId="00000002">
      <w:pPr>
        <w:spacing w:line="360" w:lineRule="auto"/>
        <w:ind w:firstLine="72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Que mange-t-on à la cantine?</w:t>
      </w:r>
    </w:p>
    <w:p w:rsidR="00000000" w:rsidDel="00000000" w:rsidP="00000000" w:rsidRDefault="00000000" w:rsidRPr="00000000" w14:paraId="00000003">
      <w:pPr>
        <w:ind w:firstLine="720"/>
        <w:jc w:val="center"/>
        <w:rPr>
          <w:b w:val="1"/>
          <w:color w:val="ff0000"/>
          <w:sz w:val="36"/>
          <w:szCs w:val="36"/>
        </w:rPr>
      </w:pPr>
      <w:r w:rsidDel="00000000" w:rsidR="00000000" w:rsidRPr="00000000">
        <w:rPr>
          <w:rtl w:val="0"/>
        </w:rPr>
      </w:r>
    </w:p>
    <w:p w:rsidR="00000000" w:rsidDel="00000000" w:rsidP="00000000" w:rsidRDefault="00000000" w:rsidRPr="00000000" w14:paraId="00000004">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360" w:lineRule="auto"/>
        <w:ind w:left="0" w:firstLine="0"/>
        <w:jc w:val="both"/>
        <w:rPr>
          <w:b w:val="1"/>
          <w:sz w:val="28"/>
          <w:szCs w:val="28"/>
        </w:rPr>
      </w:pPr>
      <w:r w:rsidDel="00000000" w:rsidR="00000000" w:rsidRPr="00000000">
        <w:rPr>
          <w:rFonts w:ascii="Times New Roman" w:cs="Times New Roman" w:eastAsia="Times New Roman" w:hAnsi="Times New Roman"/>
          <w:b w:val="1"/>
          <w:sz w:val="28"/>
          <w:szCs w:val="28"/>
          <w:rtl w:val="0"/>
        </w:rPr>
        <w:t xml:space="preserve">Quel est le but du projet?</w:t>
      </w:r>
      <w:r w:rsidDel="00000000" w:rsidR="00000000" w:rsidRPr="00000000">
        <w:rPr>
          <w:rtl w:val="0"/>
        </w:rPr>
      </w:r>
    </w:p>
    <w:p w:rsidR="00000000" w:rsidDel="00000000" w:rsidP="00000000" w:rsidRDefault="00000000" w:rsidRPr="00000000" w14:paraId="00000006">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 cadre du projet interacadémique “des champs aux assiettes”, les élèves de 2SIA du LFA ont analysé la nourriture servie à la cantine et son cheminement des champs jusqu’à nos assiettes. Ce projet a pour but d’analyser les produits consommés à la cantine en répondant à plusieurs questions: </w:t>
      </w:r>
    </w:p>
    <w:p w:rsidR="00000000" w:rsidDel="00000000" w:rsidP="00000000" w:rsidRDefault="00000000" w:rsidRPr="00000000" w14:paraId="00000007">
      <w:pPr>
        <w:numPr>
          <w:ilvl w:val="0"/>
          <w:numId w:val="5"/>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D'où viennent-t-ils?</w:t>
      </w:r>
    </w:p>
    <w:p w:rsidR="00000000" w:rsidDel="00000000" w:rsidP="00000000" w:rsidRDefault="00000000" w:rsidRPr="00000000" w14:paraId="00000008">
      <w:pPr>
        <w:numPr>
          <w:ilvl w:val="0"/>
          <w:numId w:val="5"/>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Sont-ils biologiques?</w:t>
      </w:r>
    </w:p>
    <w:p w:rsidR="00000000" w:rsidDel="00000000" w:rsidP="00000000" w:rsidRDefault="00000000" w:rsidRPr="00000000" w14:paraId="00000009">
      <w:pPr>
        <w:numPr>
          <w:ilvl w:val="0"/>
          <w:numId w:val="5"/>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Sont-ils transformés?</w:t>
      </w:r>
    </w:p>
    <w:p w:rsidR="00000000" w:rsidDel="00000000" w:rsidP="00000000" w:rsidRDefault="00000000" w:rsidRPr="00000000" w14:paraId="0000000A">
      <w:pPr>
        <w:numPr>
          <w:ilvl w:val="0"/>
          <w:numId w:val="5"/>
        </w:numP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 sont-ils préparés?</w:t>
      </w:r>
    </w:p>
    <w:p w:rsidR="00000000" w:rsidDel="00000000" w:rsidP="00000000" w:rsidRDefault="00000000" w:rsidRPr="00000000" w14:paraId="0000000B">
      <w:pPr>
        <w:spacing w:line="360" w:lineRule="auto"/>
        <w:ind w:left="144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numPr>
          <w:ilvl w:val="0"/>
          <w:numId w:val="1"/>
        </w:numPr>
        <w:spacing w:line="360" w:lineRule="auto"/>
        <w:ind w:left="144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Méthodologie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D">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un premier temps, nous avons visité la cantine et découvert son fonctionnement. </w:t>
      </w:r>
    </w:p>
    <w:p w:rsidR="00000000" w:rsidDel="00000000" w:rsidP="00000000" w:rsidRDefault="00000000" w:rsidRPr="00000000" w14:paraId="0000000E">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avons créé plusieurs groupes pour représenter chaque catégorie d’aliment:</w:t>
      </w:r>
    </w:p>
    <w:p w:rsidR="00000000" w:rsidDel="00000000" w:rsidP="00000000" w:rsidRDefault="00000000" w:rsidRPr="00000000" w14:paraId="0000000F">
      <w:pPr>
        <w:numPr>
          <w:ilvl w:val="2"/>
          <w:numId w:val="4"/>
        </w:numPr>
        <w:spacing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féculents </w:t>
      </w:r>
    </w:p>
    <w:p w:rsidR="00000000" w:rsidDel="00000000" w:rsidP="00000000" w:rsidRDefault="00000000" w:rsidRPr="00000000" w14:paraId="00000010">
      <w:pPr>
        <w:numPr>
          <w:ilvl w:val="2"/>
          <w:numId w:val="4"/>
        </w:numPr>
        <w:spacing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fruits et légumes </w:t>
      </w:r>
    </w:p>
    <w:p w:rsidR="00000000" w:rsidDel="00000000" w:rsidP="00000000" w:rsidRDefault="00000000" w:rsidRPr="00000000" w14:paraId="00000011">
      <w:pPr>
        <w:numPr>
          <w:ilvl w:val="2"/>
          <w:numId w:val="4"/>
        </w:numPr>
        <w:spacing w:line="360" w:lineRule="auto"/>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protéines </w:t>
      </w:r>
    </w:p>
    <w:p w:rsidR="00000000" w:rsidDel="00000000" w:rsidP="00000000" w:rsidRDefault="00000000" w:rsidRPr="00000000" w14:paraId="00000012">
      <w:pPr>
        <w:numPr>
          <w:ilvl w:val="2"/>
          <w:numId w:val="4"/>
        </w:numPr>
        <w:spacing w:line="360" w:lineRule="auto"/>
        <w:ind w:left="2160" w:hanging="360"/>
        <w:jc w:val="both"/>
        <w:rPr>
          <w:rFonts w:ascii="Times New Roman" w:cs="Times New Roman" w:eastAsia="Times New Roman" w:hAnsi="Times New Roman"/>
          <w:sz w:val="24"/>
          <w:szCs w:val="24"/>
        </w:rPr>
      </w:pPr>
      <w:r w:rsidDel="00000000" w:rsidR="00000000" w:rsidRPr="00000000">
        <w:rPr>
          <w:sz w:val="24"/>
          <w:szCs w:val="24"/>
          <w:rtl w:val="0"/>
        </w:rPr>
        <w:t xml:space="preserve">les </w:t>
      </w:r>
      <w:r w:rsidDel="00000000" w:rsidR="00000000" w:rsidRPr="00000000">
        <w:rPr>
          <w:rFonts w:ascii="Times New Roman" w:cs="Times New Roman" w:eastAsia="Times New Roman" w:hAnsi="Times New Roman"/>
          <w:sz w:val="24"/>
          <w:szCs w:val="24"/>
          <w:rtl w:val="0"/>
        </w:rPr>
        <w:t xml:space="preserve">produits laitiers </w:t>
      </w:r>
    </w:p>
    <w:p w:rsidR="00000000" w:rsidDel="00000000" w:rsidP="00000000" w:rsidRDefault="00000000" w:rsidRPr="00000000" w14:paraId="00000013">
      <w:pPr>
        <w:numPr>
          <w:ilvl w:val="2"/>
          <w:numId w:val="4"/>
        </w:numPr>
        <w:spacing w:line="360" w:lineRule="auto"/>
        <w:ind w:left="2160" w:hanging="360"/>
        <w:jc w:val="both"/>
        <w:rPr>
          <w:rFonts w:ascii="Times New Roman" w:cs="Times New Roman" w:eastAsia="Times New Roman" w:hAnsi="Times New Roman"/>
          <w:sz w:val="24"/>
          <w:szCs w:val="24"/>
        </w:rPr>
      </w:pPr>
      <w:r w:rsidDel="00000000" w:rsidR="00000000" w:rsidRPr="00000000">
        <w:rPr>
          <w:sz w:val="24"/>
          <w:szCs w:val="24"/>
          <w:rtl w:val="0"/>
        </w:rPr>
        <w:t xml:space="preserve">les </w:t>
      </w:r>
      <w:r w:rsidDel="00000000" w:rsidR="00000000" w:rsidRPr="00000000">
        <w:rPr>
          <w:rFonts w:ascii="Times New Roman" w:cs="Times New Roman" w:eastAsia="Times New Roman" w:hAnsi="Times New Roman"/>
          <w:sz w:val="24"/>
          <w:szCs w:val="24"/>
          <w:rtl w:val="0"/>
        </w:rPr>
        <w:t xml:space="preserve">produits sucrés</w:t>
      </w:r>
    </w:p>
    <w:p w:rsidR="00000000" w:rsidDel="00000000" w:rsidP="00000000" w:rsidRDefault="00000000" w:rsidRPr="00000000" w14:paraId="0000001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Chaque groupe responsable de sa catégorie, a réalisé une fiche hebdomadaire contenant les informations rassemblées au fur et à mesure des semaines étudiées (du 1 au 5 octobre et du 8 au 12 octobre). </w:t>
      </w:r>
    </w:p>
    <w:p w:rsidR="00000000" w:rsidDel="00000000" w:rsidP="00000000" w:rsidRDefault="00000000" w:rsidRPr="00000000" w14:paraId="00000016">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cela, nous avons contacté le chef et </w:t>
      </w:r>
      <w:r w:rsidDel="00000000" w:rsidR="00000000" w:rsidRPr="00000000">
        <w:rPr>
          <w:sz w:val="24"/>
          <w:szCs w:val="24"/>
          <w:rtl w:val="0"/>
        </w:rPr>
        <w:t xml:space="preserve">l</w:t>
      </w:r>
      <w:r w:rsidDel="00000000" w:rsidR="00000000" w:rsidRPr="00000000">
        <w:rPr>
          <w:rFonts w:ascii="Times New Roman" w:cs="Times New Roman" w:eastAsia="Times New Roman" w:hAnsi="Times New Roman"/>
          <w:sz w:val="24"/>
          <w:szCs w:val="24"/>
          <w:rtl w:val="0"/>
        </w:rPr>
        <w:t xml:space="preserve">es fournisseurs pour obtenir les informations </w:t>
      </w:r>
      <w:r w:rsidDel="00000000" w:rsidR="00000000" w:rsidRPr="00000000">
        <w:rPr>
          <w:sz w:val="24"/>
          <w:szCs w:val="24"/>
          <w:rtl w:val="0"/>
        </w:rPr>
        <w:t xml:space="preserve">nécessaires</w:t>
      </w:r>
      <w:r w:rsidDel="00000000" w:rsidR="00000000" w:rsidRPr="00000000">
        <w:rPr>
          <w:rFonts w:ascii="Times New Roman" w:cs="Times New Roman" w:eastAsia="Times New Roman" w:hAnsi="Times New Roman"/>
          <w:sz w:val="24"/>
          <w:szCs w:val="24"/>
          <w:rtl w:val="0"/>
        </w:rPr>
        <w:t xml:space="preserve"> sur les aliments. </w:t>
      </w:r>
    </w:p>
    <w:p w:rsidR="00000000" w:rsidDel="00000000" w:rsidP="00000000" w:rsidRDefault="00000000" w:rsidRPr="00000000" w14:paraId="00000017">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avons dû apprendre à analyser les emballages</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les étiquettes, et faire des recherches sur internet.</w:t>
      </w:r>
    </w:p>
    <w:p w:rsidR="00000000" w:rsidDel="00000000" w:rsidP="00000000" w:rsidRDefault="00000000" w:rsidRPr="00000000" w14:paraId="0000001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a fallu travailler </w:t>
      </w:r>
      <w:r w:rsidDel="00000000" w:rsidR="00000000" w:rsidRPr="00000000">
        <w:rPr>
          <w:sz w:val="24"/>
          <w:szCs w:val="24"/>
          <w:rtl w:val="0"/>
        </w:rPr>
        <w:t xml:space="preserve">avec</w:t>
      </w:r>
      <w:r w:rsidDel="00000000" w:rsidR="00000000" w:rsidRPr="00000000">
        <w:rPr>
          <w:rFonts w:ascii="Times New Roman" w:cs="Times New Roman" w:eastAsia="Times New Roman" w:hAnsi="Times New Roman"/>
          <w:sz w:val="24"/>
          <w:szCs w:val="24"/>
          <w:rtl w:val="0"/>
        </w:rPr>
        <w:t xml:space="preserve"> des logiciels (Excel, google earth…) pour traiter les données et les </w:t>
      </w:r>
      <w:r w:rsidDel="00000000" w:rsidR="00000000" w:rsidRPr="00000000">
        <w:rPr>
          <w:sz w:val="24"/>
          <w:szCs w:val="24"/>
          <w:rtl w:val="0"/>
        </w:rPr>
        <w:t xml:space="preserve">synthétise</w:t>
      </w:r>
      <w:r w:rsidDel="00000000" w:rsidR="00000000" w:rsidRPr="00000000">
        <w:rPr>
          <w:rFonts w:ascii="Times New Roman" w:cs="Times New Roman" w:eastAsia="Times New Roman" w:hAnsi="Times New Roman"/>
          <w:sz w:val="24"/>
          <w:szCs w:val="24"/>
          <w:rtl w:val="0"/>
        </w:rPr>
        <w:t xml:space="preserve">r.   </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C">
      <w:pPr>
        <w:ind w:left="0" w:firstLine="1133.858267716535"/>
        <w:rPr>
          <w:b w:val="1"/>
          <w:sz w:val="28"/>
          <w:szCs w:val="28"/>
        </w:rPr>
      </w:pPr>
      <w:r w:rsidDel="00000000" w:rsidR="00000000" w:rsidRPr="00000000">
        <w:rPr>
          <w:b w:val="1"/>
          <w:sz w:val="28"/>
          <w:szCs w:val="28"/>
          <w:rtl w:val="0"/>
        </w:rPr>
        <w:t xml:space="preserve">2) Résultats et analyse </w:t>
      </w:r>
    </w:p>
    <w:p w:rsidR="00000000" w:rsidDel="00000000" w:rsidP="00000000" w:rsidRDefault="00000000" w:rsidRPr="00000000" w14:paraId="0000001D">
      <w:pPr>
        <w:ind w:left="0" w:firstLine="1133.858267716535"/>
        <w:rPr>
          <w:b w:val="1"/>
          <w:sz w:val="28"/>
          <w:szCs w:val="28"/>
        </w:rPr>
      </w:pPr>
      <w:r w:rsidDel="00000000" w:rsidR="00000000" w:rsidRPr="00000000">
        <w:rPr>
          <w:rtl w:val="0"/>
        </w:rPr>
      </w:r>
    </w:p>
    <w:p w:rsidR="00000000" w:rsidDel="00000000" w:rsidP="00000000" w:rsidRDefault="00000000" w:rsidRPr="00000000" w14:paraId="0000001E">
      <w:pPr>
        <w:numPr>
          <w:ilvl w:val="0"/>
          <w:numId w:val="2"/>
        </w:numPr>
        <w:spacing w:line="360" w:lineRule="auto"/>
        <w:ind w:left="1440" w:firstLine="260.787401574803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Provenance de la nourriture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1F">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rPr>
        <w:drawing>
          <wp:inline distB="114300" distT="114300" distL="114300" distR="114300">
            <wp:extent cx="4500563" cy="3232064"/>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500563" cy="323206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b w:val="1"/>
        </w:rPr>
      </w:pPr>
      <w:r w:rsidDel="00000000" w:rsidR="00000000" w:rsidRPr="00000000">
        <w:rPr>
          <w:b w:val="1"/>
          <w:rtl w:val="0"/>
        </w:rPr>
        <w:t xml:space="preserve"> </w:t>
      </w:r>
    </w:p>
    <w:p w:rsidR="00000000" w:rsidDel="00000000" w:rsidP="00000000" w:rsidRDefault="00000000" w:rsidRPr="00000000" w14:paraId="00000022">
      <w:pPr>
        <w:jc w:val="center"/>
        <w:rPr>
          <w:b w:val="1"/>
          <w:u w:val="single"/>
        </w:rPr>
      </w:pPr>
      <w:r w:rsidDel="00000000" w:rsidR="00000000" w:rsidRPr="00000000">
        <w:rPr>
          <w:b w:val="1"/>
          <w:sz w:val="24"/>
          <w:szCs w:val="24"/>
          <w:rtl w:val="0"/>
        </w:rPr>
        <w:t xml:space="preserve">Origine des divers produits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3">
      <w:pPr>
        <w:spacing w:line="360" w:lineRule="auto"/>
        <w:ind w:left="0" w:firstLine="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Légende: </w:t>
      </w:r>
    </w:p>
    <w:p w:rsidR="00000000" w:rsidDel="00000000" w:rsidP="00000000" w:rsidRDefault="00000000" w:rsidRPr="00000000" w14:paraId="00000024">
      <w:pPr>
        <w:spacing w:line="360" w:lineRule="auto"/>
        <w:ind w:left="0" w:firstLine="0"/>
        <w:jc w:val="left"/>
        <w:rPr/>
      </w:pPr>
      <w:r w:rsidDel="00000000" w:rsidR="00000000" w:rsidRPr="00000000">
        <w:rPr>
          <w:rFonts w:ascii="Times New Roman" w:cs="Times New Roman" w:eastAsia="Times New Roman" w:hAnsi="Times New Roman"/>
          <w:b w:val="1"/>
          <w:color w:val="0000ff"/>
          <w:rtl w:val="0"/>
        </w:rPr>
        <w:t xml:space="preserve">Bleu: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Produits laitiers      </w:t>
      </w:r>
      <w:r w:rsidDel="00000000" w:rsidR="00000000" w:rsidRPr="00000000">
        <w:rPr>
          <w:rFonts w:ascii="Times New Roman" w:cs="Times New Roman" w:eastAsia="Times New Roman" w:hAnsi="Times New Roman"/>
          <w:b w:val="1"/>
          <w:color w:val="ff00ff"/>
          <w:rtl w:val="0"/>
        </w:rPr>
        <w:t xml:space="preserve">Rose:</w:t>
      </w:r>
      <w:r w:rsidDel="00000000" w:rsidR="00000000" w:rsidRPr="00000000">
        <w:rPr>
          <w:rFonts w:ascii="Times New Roman" w:cs="Times New Roman" w:eastAsia="Times New Roman" w:hAnsi="Times New Roman"/>
          <w:rtl w:val="0"/>
        </w:rPr>
        <w:t xml:space="preserve"> Produits sucrés    </w:t>
      </w:r>
      <w:r w:rsidDel="00000000" w:rsidR="00000000" w:rsidRPr="00000000">
        <w:rPr>
          <w:b w:val="1"/>
          <w:color w:val="00ff00"/>
          <w:rtl w:val="0"/>
        </w:rPr>
        <w:t xml:space="preserve">Vert: </w:t>
      </w:r>
      <w:r w:rsidDel="00000000" w:rsidR="00000000" w:rsidRPr="00000000">
        <w:rPr>
          <w:rtl w:val="0"/>
        </w:rPr>
        <w:t xml:space="preserve">Fruits et légumes</w:t>
      </w:r>
    </w:p>
    <w:p w:rsidR="00000000" w:rsidDel="00000000" w:rsidP="00000000" w:rsidRDefault="00000000" w:rsidRPr="00000000" w14:paraId="00000025">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rtl w:val="0"/>
        </w:rPr>
        <w:t xml:space="preserve">Rouge: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Viandes               </w:t>
      </w:r>
      <w:r w:rsidDel="00000000" w:rsidR="00000000" w:rsidRPr="00000000">
        <w:rPr>
          <w:rFonts w:ascii="Times New Roman" w:cs="Times New Roman" w:eastAsia="Times New Roman" w:hAnsi="Times New Roman"/>
          <w:b w:val="1"/>
          <w:color w:val="ff9900"/>
          <w:rtl w:val="0"/>
        </w:rPr>
        <w:t xml:space="preserve">Orange:</w:t>
      </w:r>
      <w:r w:rsidDel="00000000" w:rsidR="00000000" w:rsidRPr="00000000">
        <w:rPr>
          <w:rFonts w:ascii="Times New Roman" w:cs="Times New Roman" w:eastAsia="Times New Roman" w:hAnsi="Times New Roman"/>
          <w:rtl w:val="0"/>
        </w:rPr>
        <w:t xml:space="preserve"> Féculents</w:t>
      </w:r>
    </w:p>
    <w:p w:rsidR="00000000" w:rsidDel="00000000" w:rsidP="00000000" w:rsidRDefault="00000000" w:rsidRPr="00000000" w14:paraId="00000026">
      <w:pPr>
        <w:spacing w:line="360" w:lineRule="auto"/>
        <w:jc w:val="both"/>
        <w:rPr/>
      </w:pPr>
      <w:r w:rsidDel="00000000" w:rsidR="00000000" w:rsidRPr="00000000">
        <w:rPr>
          <w:rtl w:val="0"/>
        </w:rPr>
      </w:r>
    </w:p>
    <w:p w:rsidR="00000000" w:rsidDel="00000000" w:rsidP="00000000" w:rsidRDefault="00000000" w:rsidRPr="00000000" w14:paraId="00000027">
      <w:pPr>
        <w:spacing w:line="360" w:lineRule="auto"/>
        <w:jc w:val="both"/>
        <w:rPr/>
      </w:pPr>
      <w:r w:rsidDel="00000000" w:rsidR="00000000" w:rsidRPr="00000000">
        <w:rPr>
          <w:rtl w:val="0"/>
        </w:rPr>
      </w:r>
    </w:p>
    <w:p w:rsidR="00000000" w:rsidDel="00000000" w:rsidP="00000000" w:rsidRDefault="00000000" w:rsidRPr="00000000" w14:paraId="00000028">
      <w:pPr>
        <w:spacing w:line="360" w:lineRule="auto"/>
        <w:jc w:val="both"/>
        <w:rPr/>
      </w:pPr>
      <w:r w:rsidDel="00000000" w:rsidR="00000000" w:rsidRPr="00000000">
        <w:rPr>
          <w:rtl w:val="0"/>
        </w:rPr>
      </w:r>
    </w:p>
    <w:p w:rsidR="00000000" w:rsidDel="00000000" w:rsidP="00000000" w:rsidRDefault="00000000" w:rsidRPr="00000000" w14:paraId="00000029">
      <w:pPr>
        <w:spacing w:line="360" w:lineRule="auto"/>
        <w:jc w:val="both"/>
        <w:rPr/>
      </w:pPr>
      <w:r w:rsidDel="00000000" w:rsidR="00000000" w:rsidRPr="00000000">
        <w:rPr>
          <w:rtl w:val="0"/>
        </w:rPr>
      </w:r>
    </w:p>
    <w:p w:rsidR="00000000" w:rsidDel="00000000" w:rsidP="00000000" w:rsidRDefault="00000000" w:rsidRPr="00000000" w14:paraId="0000002A">
      <w:pPr>
        <w:spacing w:line="360" w:lineRule="auto"/>
        <w:ind w:left="0" w:firstLine="0"/>
        <w:jc w:val="both"/>
        <w:rPr>
          <w:rFonts w:ascii="Times New Roman" w:cs="Times New Roman" w:eastAsia="Times New Roman" w:hAnsi="Times New Roman"/>
        </w:rPr>
      </w:pPr>
      <w:r w:rsidDel="00000000" w:rsidR="00000000" w:rsidRPr="00000000">
        <w:rPr/>
        <w:drawing>
          <wp:inline distB="114300" distT="114300" distL="114300" distR="114300">
            <wp:extent cx="4825687" cy="2947988"/>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25687"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left"/>
        <w:rPr>
          <w:sz w:val="24"/>
          <w:szCs w:val="24"/>
        </w:rPr>
      </w:pPr>
      <w:r w:rsidDel="00000000" w:rsidR="00000000" w:rsidRPr="00000000">
        <w:rPr>
          <w:sz w:val="24"/>
          <w:szCs w:val="24"/>
          <w:rtl w:val="0"/>
        </w:rPr>
        <w:t xml:space="preserve">La plupart de nos aliments  ont une origine française, et les autres viennent de partout en Europe.</w:t>
      </w:r>
    </w:p>
    <w:p w:rsidR="00000000" w:rsidDel="00000000" w:rsidP="00000000" w:rsidRDefault="00000000" w:rsidRPr="00000000" w14:paraId="0000002C">
      <w:pPr>
        <w:jc w:val="left"/>
        <w:rPr>
          <w:sz w:val="24"/>
          <w:szCs w:val="24"/>
        </w:rPr>
      </w:pPr>
      <w:r w:rsidDel="00000000" w:rsidR="00000000" w:rsidRPr="00000000">
        <w:rPr>
          <w:rtl w:val="0"/>
        </w:rPr>
      </w:r>
    </w:p>
    <w:p w:rsidR="00000000" w:rsidDel="00000000" w:rsidP="00000000" w:rsidRDefault="00000000" w:rsidRPr="00000000" w14:paraId="0000002D">
      <w:pPr>
        <w:jc w:val="left"/>
        <w:rPr>
          <w:sz w:val="24"/>
          <w:szCs w:val="24"/>
        </w:rPr>
      </w:pPr>
      <w:r w:rsidDel="00000000" w:rsidR="00000000" w:rsidRPr="00000000">
        <w:rPr>
          <w:rtl w:val="0"/>
        </w:rPr>
      </w:r>
    </w:p>
    <w:p w:rsidR="00000000" w:rsidDel="00000000" w:rsidP="00000000" w:rsidRDefault="00000000" w:rsidRPr="00000000" w14:paraId="0000002E">
      <w:pPr>
        <w:jc w:val="left"/>
        <w:rPr>
          <w:sz w:val="24"/>
          <w:szCs w:val="24"/>
        </w:rPr>
      </w:pPr>
      <w:r w:rsidDel="00000000" w:rsidR="00000000" w:rsidRPr="00000000">
        <w:rPr>
          <w:rtl w:val="0"/>
        </w:rPr>
      </w:r>
    </w:p>
    <w:p w:rsidR="00000000" w:rsidDel="00000000" w:rsidP="00000000" w:rsidRDefault="00000000" w:rsidRPr="00000000" w14:paraId="0000002F">
      <w:pPr>
        <w:jc w:val="left"/>
        <w:rPr>
          <w:sz w:val="24"/>
          <w:szCs w:val="24"/>
        </w:rPr>
      </w:pPr>
      <w:r w:rsidDel="00000000" w:rsidR="00000000" w:rsidRPr="00000000">
        <w:rPr>
          <w:rtl w:val="0"/>
        </w:rPr>
      </w:r>
    </w:p>
    <w:p w:rsidR="00000000" w:rsidDel="00000000" w:rsidP="00000000" w:rsidRDefault="00000000" w:rsidRPr="00000000" w14:paraId="00000030">
      <w:pPr>
        <w:jc w:val="left"/>
        <w:rPr>
          <w:sz w:val="24"/>
          <w:szCs w:val="24"/>
        </w:rPr>
      </w:pPr>
      <w:r w:rsidDel="00000000" w:rsidR="00000000" w:rsidRPr="00000000">
        <w:rPr>
          <w:rtl w:val="0"/>
        </w:rPr>
      </w:r>
    </w:p>
    <w:p w:rsidR="00000000" w:rsidDel="00000000" w:rsidP="00000000" w:rsidRDefault="00000000" w:rsidRPr="00000000" w14:paraId="00000031">
      <w:pPr>
        <w:jc w:val="left"/>
        <w:rPr>
          <w:sz w:val="24"/>
          <w:szCs w:val="24"/>
        </w:rPr>
      </w:pPr>
      <w:r w:rsidDel="00000000" w:rsidR="00000000" w:rsidRPr="00000000">
        <w:rPr>
          <w:rtl w:val="0"/>
        </w:rPr>
      </w:r>
    </w:p>
    <w:p w:rsidR="00000000" w:rsidDel="00000000" w:rsidP="00000000" w:rsidRDefault="00000000" w:rsidRPr="00000000" w14:paraId="00000032">
      <w:pPr>
        <w:jc w:val="left"/>
        <w:rPr>
          <w:sz w:val="24"/>
          <w:szCs w:val="24"/>
        </w:rPr>
      </w:pPr>
      <w:r w:rsidDel="00000000" w:rsidR="00000000" w:rsidRPr="00000000">
        <w:rPr>
          <w:rtl w:val="0"/>
        </w:rPr>
      </w:r>
    </w:p>
    <w:p w:rsidR="00000000" w:rsidDel="00000000" w:rsidP="00000000" w:rsidRDefault="00000000" w:rsidRPr="00000000" w14:paraId="00000033">
      <w:pPr>
        <w:jc w:val="left"/>
        <w:rPr>
          <w:sz w:val="24"/>
          <w:szCs w:val="24"/>
        </w:rPr>
      </w:pPr>
      <w:r w:rsidDel="00000000" w:rsidR="00000000" w:rsidRPr="00000000">
        <w:rPr>
          <w:rtl w:val="0"/>
        </w:rPr>
      </w:r>
    </w:p>
    <w:p w:rsidR="00000000" w:rsidDel="00000000" w:rsidP="00000000" w:rsidRDefault="00000000" w:rsidRPr="00000000" w14:paraId="00000034">
      <w:pPr>
        <w:jc w:val="left"/>
        <w:rPr>
          <w:sz w:val="24"/>
          <w:szCs w:val="24"/>
        </w:rPr>
      </w:pPr>
      <w:r w:rsidDel="00000000" w:rsidR="00000000" w:rsidRPr="00000000">
        <w:rPr>
          <w:rtl w:val="0"/>
        </w:rPr>
      </w:r>
    </w:p>
    <w:p w:rsidR="00000000" w:rsidDel="00000000" w:rsidP="00000000" w:rsidRDefault="00000000" w:rsidRPr="00000000" w14:paraId="00000035">
      <w:pPr>
        <w:jc w:val="left"/>
        <w:rPr>
          <w:sz w:val="24"/>
          <w:szCs w:val="24"/>
        </w:rPr>
      </w:pPr>
      <w:r w:rsidDel="00000000" w:rsidR="00000000" w:rsidRPr="00000000">
        <w:rPr>
          <w:rtl w:val="0"/>
        </w:rPr>
      </w:r>
    </w:p>
    <w:p w:rsidR="00000000" w:rsidDel="00000000" w:rsidP="00000000" w:rsidRDefault="00000000" w:rsidRPr="00000000" w14:paraId="00000036">
      <w:pPr>
        <w:jc w:val="left"/>
        <w:rPr>
          <w:sz w:val="24"/>
          <w:szCs w:val="24"/>
        </w:rPr>
      </w:pPr>
      <w:r w:rsidDel="00000000" w:rsidR="00000000" w:rsidRPr="00000000">
        <w:rPr>
          <w:rtl w:val="0"/>
        </w:rPr>
      </w:r>
    </w:p>
    <w:p w:rsidR="00000000" w:rsidDel="00000000" w:rsidP="00000000" w:rsidRDefault="00000000" w:rsidRPr="00000000" w14:paraId="00000037">
      <w:pPr>
        <w:jc w:val="left"/>
        <w:rPr>
          <w:sz w:val="24"/>
          <w:szCs w:val="24"/>
        </w:rPr>
      </w:pPr>
      <w:r w:rsidDel="00000000" w:rsidR="00000000" w:rsidRPr="00000000">
        <w:rPr>
          <w:rtl w:val="0"/>
        </w:rPr>
      </w:r>
    </w:p>
    <w:p w:rsidR="00000000" w:rsidDel="00000000" w:rsidP="00000000" w:rsidRDefault="00000000" w:rsidRPr="00000000" w14:paraId="00000038">
      <w:pPr>
        <w:jc w:val="left"/>
        <w:rPr>
          <w:sz w:val="24"/>
          <w:szCs w:val="24"/>
        </w:rPr>
      </w:pPr>
      <w:r w:rsidDel="00000000" w:rsidR="00000000" w:rsidRPr="00000000">
        <w:rPr>
          <w:rtl w:val="0"/>
        </w:rPr>
      </w:r>
    </w:p>
    <w:p w:rsidR="00000000" w:rsidDel="00000000" w:rsidP="00000000" w:rsidRDefault="00000000" w:rsidRPr="00000000" w14:paraId="00000039">
      <w:pPr>
        <w:jc w:val="left"/>
        <w:rPr>
          <w:sz w:val="24"/>
          <w:szCs w:val="24"/>
        </w:rPr>
      </w:pPr>
      <w:r w:rsidDel="00000000" w:rsidR="00000000" w:rsidRPr="00000000">
        <w:rPr>
          <w:rtl w:val="0"/>
        </w:rPr>
      </w:r>
    </w:p>
    <w:p w:rsidR="00000000" w:rsidDel="00000000" w:rsidP="00000000" w:rsidRDefault="00000000" w:rsidRPr="00000000" w14:paraId="0000003A">
      <w:pPr>
        <w:jc w:val="left"/>
        <w:rPr>
          <w:sz w:val="24"/>
          <w:szCs w:val="24"/>
        </w:rPr>
      </w:pPr>
      <w:r w:rsidDel="00000000" w:rsidR="00000000" w:rsidRPr="00000000">
        <w:rPr>
          <w:rtl w:val="0"/>
        </w:rPr>
      </w:r>
    </w:p>
    <w:p w:rsidR="00000000" w:rsidDel="00000000" w:rsidP="00000000" w:rsidRDefault="00000000" w:rsidRPr="00000000" w14:paraId="0000003B">
      <w:pPr>
        <w:jc w:val="left"/>
        <w:rPr>
          <w:sz w:val="24"/>
          <w:szCs w:val="24"/>
        </w:rPr>
      </w:pPr>
      <w:r w:rsidDel="00000000" w:rsidR="00000000" w:rsidRPr="00000000">
        <w:rPr>
          <w:rtl w:val="0"/>
        </w:rPr>
      </w:r>
    </w:p>
    <w:p w:rsidR="00000000" w:rsidDel="00000000" w:rsidP="00000000" w:rsidRDefault="00000000" w:rsidRPr="00000000" w14:paraId="0000003C">
      <w:pPr>
        <w:jc w:val="left"/>
        <w:rPr>
          <w:sz w:val="24"/>
          <w:szCs w:val="24"/>
        </w:rPr>
      </w:pPr>
      <w:r w:rsidDel="00000000" w:rsidR="00000000" w:rsidRPr="00000000">
        <w:rPr>
          <w:rtl w:val="0"/>
        </w:rPr>
      </w:r>
    </w:p>
    <w:p w:rsidR="00000000" w:rsidDel="00000000" w:rsidP="00000000" w:rsidRDefault="00000000" w:rsidRPr="00000000" w14:paraId="0000003D">
      <w:pPr>
        <w:jc w:val="left"/>
        <w:rPr>
          <w:sz w:val="24"/>
          <w:szCs w:val="24"/>
        </w:rPr>
      </w:pPr>
      <w:r w:rsidDel="00000000" w:rsidR="00000000" w:rsidRPr="00000000">
        <w:rPr>
          <w:rtl w:val="0"/>
        </w:rPr>
      </w:r>
    </w:p>
    <w:p w:rsidR="00000000" w:rsidDel="00000000" w:rsidP="00000000" w:rsidRDefault="00000000" w:rsidRPr="00000000" w14:paraId="0000003E">
      <w:pPr>
        <w:jc w:val="left"/>
        <w:rPr>
          <w:sz w:val="24"/>
          <w:szCs w:val="24"/>
        </w:rPr>
      </w:pPr>
      <w:r w:rsidDel="00000000" w:rsidR="00000000" w:rsidRPr="00000000">
        <w:rPr>
          <w:rtl w:val="0"/>
        </w:rPr>
      </w:r>
    </w:p>
    <w:p w:rsidR="00000000" w:rsidDel="00000000" w:rsidP="00000000" w:rsidRDefault="00000000" w:rsidRPr="00000000" w14:paraId="0000003F">
      <w:pPr>
        <w:jc w:val="left"/>
        <w:rPr>
          <w:sz w:val="24"/>
          <w:szCs w:val="24"/>
        </w:rPr>
      </w:pPr>
      <w:r w:rsidDel="00000000" w:rsidR="00000000" w:rsidRPr="00000000">
        <w:rPr>
          <w:rtl w:val="0"/>
        </w:rPr>
      </w:r>
    </w:p>
    <w:p w:rsidR="00000000" w:rsidDel="00000000" w:rsidP="00000000" w:rsidRDefault="00000000" w:rsidRPr="00000000" w14:paraId="00000040">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ind w:left="720" w:firstLine="980.787401574803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Agriculture biologique ou non ?</w:t>
      </w:r>
    </w:p>
    <w:p w:rsidR="00000000" w:rsidDel="00000000" w:rsidP="00000000" w:rsidRDefault="00000000" w:rsidRPr="00000000" w14:paraId="00000042">
      <w:pPr>
        <w:spacing w:line="360" w:lineRule="auto"/>
        <w:ind w:left="720" w:firstLine="980.78740157480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L’agriculture intensive consiste à maximiser la production par l’utilisation excessive d’intrant agricole (engrai et produit phytosanitaire: herbicide, insecticide…) avec des conséquences importante sur l’environnement.</w:t>
      </w: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L’agriculture raisonnée est un mode de production agricole qui cherche à maîtriser les effets négatifs sur l'environnement (développement durable) tout en garder la qualité des produits et la rentabilité des exploitations.  </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L'agriculture biologique est une méthode de production agricole qui exclut l'utilisation de la plupart des produits chimiques </w:t>
      </w:r>
      <w:r w:rsidDel="00000000" w:rsidR="00000000" w:rsidRPr="00000000">
        <w:rPr>
          <w:sz w:val="24"/>
          <w:szCs w:val="24"/>
          <w:rtl w:val="0"/>
        </w:rPr>
        <w:t xml:space="preserve">de synthèse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2857500"/>
            <wp:effectExtent b="0" l="0" r="0" t="0"/>
            <wp:docPr descr="Graphique" id="3" name="image2.png"/>
            <a:graphic>
              <a:graphicData uri="http://schemas.openxmlformats.org/drawingml/2006/picture">
                <pic:pic>
                  <pic:nvPicPr>
                    <pic:cNvPr descr="Graphique" id="0" name="image2.png"/>
                    <pic:cNvPicPr preferRelativeResize="0"/>
                  </pic:nvPicPr>
                  <pic:blipFill>
                    <a:blip r:embed="rId8"/>
                    <a:srcRect b="0" l="0" r="0" t="0"/>
                    <a:stretch>
                      <a:fillRect/>
                    </a:stretch>
                  </pic:blipFill>
                  <pic:spPr>
                    <a:xfrm>
                      <a:off x="0" y="0"/>
                      <a:ext cx="5734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peut donc voir que la majorité des aliments consommés au LFA ne sont pas bio. </w:t>
      </w:r>
    </w:p>
    <w:p w:rsidR="00000000" w:rsidDel="00000000" w:rsidP="00000000" w:rsidRDefault="00000000" w:rsidRPr="00000000" w14:paraId="0000004A">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4B">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4C">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4D">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4E">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4F">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0">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1">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2">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3">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4">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055">
      <w:pPr>
        <w:spacing w:line="360" w:lineRule="auto"/>
        <w:ind w:left="720" w:firstLine="980.787401574803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u w:val="single"/>
          <w:rtl w:val="0"/>
        </w:rPr>
        <w:t xml:space="preserve">Aliments  de saison ? </w:t>
      </w:r>
    </w:p>
    <w:p w:rsidR="00000000" w:rsidDel="00000000" w:rsidP="00000000" w:rsidRDefault="00000000" w:rsidRPr="00000000" w14:paraId="00000056">
      <w:pPr>
        <w:spacing w:line="360" w:lineRule="auto"/>
        <w:ind w:left="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un premier temps il a fallu travailler la saisonnalité des aliments. Pour les fruits et légumes nous avons recréé notre tableau saisonnier. </w:t>
      </w:r>
    </w:p>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5433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On observe qu</w:t>
      </w:r>
      <w:r w:rsidDel="00000000" w:rsidR="00000000" w:rsidRPr="00000000">
        <w:rPr>
          <w:sz w:val="24"/>
          <w:szCs w:val="24"/>
          <w:rtl w:val="0"/>
        </w:rPr>
        <w:t xml:space="preserve">’un peu plus d</w:t>
      </w:r>
      <w:r w:rsidDel="00000000" w:rsidR="00000000" w:rsidRPr="00000000">
        <w:rPr>
          <w:rFonts w:ascii="Times New Roman" w:cs="Times New Roman" w:eastAsia="Times New Roman" w:hAnsi="Times New Roman"/>
          <w:sz w:val="24"/>
          <w:szCs w:val="24"/>
          <w:rtl w:val="0"/>
        </w:rPr>
        <w:t xml:space="preserve">e la moitié des fruits et légumes servis sont de saison. </w:t>
      </w:r>
      <w:r w:rsidDel="00000000" w:rsidR="00000000" w:rsidRPr="00000000">
        <w:rPr>
          <w:rtl w:val="0"/>
        </w:rPr>
      </w:r>
    </w:p>
    <w:p w:rsidR="00000000" w:rsidDel="00000000" w:rsidP="00000000" w:rsidRDefault="00000000" w:rsidRPr="00000000" w14:paraId="0000005C">
      <w:pPr>
        <w:spacing w:line="360" w:lineRule="auto"/>
        <w:ind w:left="144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360" w:lineRule="auto"/>
        <w:ind w:left="720" w:firstLine="980.7874015748032"/>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u w:val="single"/>
          <w:rtl w:val="0"/>
        </w:rPr>
        <w:t xml:space="preserve">Transformations </w:t>
      </w:r>
    </w:p>
    <w:p w:rsidR="00000000" w:rsidDel="00000000" w:rsidP="00000000" w:rsidRDefault="00000000" w:rsidRPr="00000000" w14:paraId="0000005E">
      <w:pPr>
        <w:spacing w:line="360" w:lineRule="auto"/>
        <w:ind w:left="144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F">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transformation consiste à changer les produits de base en produits dérivés:</w:t>
      </w:r>
    </w:p>
    <w:p w:rsidR="00000000" w:rsidDel="00000000" w:rsidP="00000000" w:rsidRDefault="00000000" w:rsidRPr="00000000" w14:paraId="00000060">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lait peut être transformé en fromage ou en yaourt </w:t>
      </w:r>
    </w:p>
    <w:p w:rsidR="00000000" w:rsidDel="00000000" w:rsidP="00000000" w:rsidRDefault="00000000" w:rsidRPr="00000000" w14:paraId="00000061">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blé peut être transformé en pâtes ou pain  </w:t>
      </w:r>
    </w:p>
    <w:p w:rsidR="00000000" w:rsidDel="00000000" w:rsidP="00000000" w:rsidRDefault="00000000" w:rsidRPr="00000000" w14:paraId="00000062">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desserts tel que les flans ou les gâteaux sont des produits transformés (à base de sucre, lait, beurre…), le pain et les féculents ainsi que les produits laitiers sont également des produits transformés. En revanche,  les fruits et légumes ne sont généralement pas transformées.</w:t>
      </w:r>
    </w:p>
    <w:p w:rsidR="00000000" w:rsidDel="00000000" w:rsidP="00000000" w:rsidRDefault="00000000" w:rsidRPr="00000000" w14:paraId="00000063">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2600" cy="3441700"/>
            <wp:effectExtent b="0" l="0" r="0" t="0"/>
            <wp:docPr descr="Graphique" id="5" name="image5.png"/>
            <a:graphic>
              <a:graphicData uri="http://schemas.openxmlformats.org/drawingml/2006/picture">
                <pic:pic>
                  <pic:nvPicPr>
                    <pic:cNvPr descr="Graphique" id="0" name="image5.png"/>
                    <pic:cNvPicPr preferRelativeResize="0"/>
                  </pic:nvPicPr>
                  <pic:blipFill>
                    <a:blip r:embed="rId10"/>
                    <a:srcRect b="0" l="0" r="0" t="0"/>
                    <a:stretch>
                      <a:fillRect/>
                    </a:stretch>
                  </pic:blipFill>
                  <pic:spPr>
                    <a:xfrm>
                      <a:off x="0" y="0"/>
                      <a:ext cx="5562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w:t>
      </w:r>
      <w:r w:rsidDel="00000000" w:rsidR="00000000" w:rsidRPr="00000000">
        <w:rPr>
          <w:sz w:val="24"/>
          <w:szCs w:val="24"/>
          <w:rtl w:val="0"/>
        </w:rPr>
        <w:t xml:space="preserve">diagramme circulaire</w:t>
      </w:r>
      <w:r w:rsidDel="00000000" w:rsidR="00000000" w:rsidRPr="00000000">
        <w:rPr>
          <w:rFonts w:ascii="Times New Roman" w:cs="Times New Roman" w:eastAsia="Times New Roman" w:hAnsi="Times New Roman"/>
          <w:sz w:val="24"/>
          <w:szCs w:val="24"/>
          <w:rtl w:val="0"/>
        </w:rPr>
        <w:t xml:space="preserve"> montre les proportions de produits transformé (yaourt, fromage...), semi transformé (précuit comme les cordons bleus), non transformé (cuisiné sur place ou pas cuisiner du tout comme par exemple les fruits, les salades, les viandes) et inconnu. </w:t>
      </w:r>
    </w:p>
    <w:p w:rsidR="00000000" w:rsidDel="00000000" w:rsidP="00000000" w:rsidRDefault="00000000" w:rsidRPr="00000000" w14:paraId="0000006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5475" cy="3530600"/>
            <wp:effectExtent b="0" l="0" r="0" t="0"/>
            <wp:docPr descr="Chart" id="1" name="image3.png"/>
            <a:graphic>
              <a:graphicData uri="http://schemas.openxmlformats.org/drawingml/2006/picture">
                <pic:pic>
                  <pic:nvPicPr>
                    <pic:cNvPr descr="Chart" id="0" name="image3.png"/>
                    <pic:cNvPicPr preferRelativeResize="0"/>
                  </pic:nvPicPr>
                  <pic:blipFill>
                    <a:blip r:embed="rId11"/>
                    <a:srcRect b="0" l="0" r="0" t="0"/>
                    <a:stretch>
                      <a:fillRect/>
                    </a:stretch>
                  </pic:blipFill>
                  <pic:spPr>
                    <a:xfrm>
                      <a:off x="0" y="0"/>
                      <a:ext cx="5705475"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exemples :</w:t>
      </w:r>
    </w:p>
    <w:p w:rsidR="00000000" w:rsidDel="00000000" w:rsidP="00000000" w:rsidRDefault="00000000" w:rsidRPr="00000000" w14:paraId="0000006B">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les produits cuits autre part: le pain, les gaufres, les cordons bleus....</w:t>
      </w:r>
    </w:p>
    <w:p w:rsidR="00000000" w:rsidDel="00000000" w:rsidP="00000000" w:rsidRDefault="00000000" w:rsidRPr="00000000" w14:paraId="0000006C">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les produits cuits sur place: les viandes, les pâtes,</w:t>
      </w:r>
    </w:p>
    <w:p w:rsidR="00000000" w:rsidDel="00000000" w:rsidP="00000000" w:rsidRDefault="00000000" w:rsidRPr="00000000" w14:paraId="0000006D">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Conclusion</w:t>
      </w:r>
      <w:r w:rsidDel="00000000" w:rsidR="00000000" w:rsidRPr="00000000">
        <w:rPr>
          <w:rtl w:val="0"/>
        </w:rPr>
      </w:r>
    </w:p>
    <w:p w:rsidR="00000000" w:rsidDel="00000000" w:rsidP="00000000" w:rsidRDefault="00000000" w:rsidRPr="00000000" w14:paraId="00000070">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cours du projet nous avons découvert </w:t>
      </w:r>
      <w:r w:rsidDel="00000000" w:rsidR="00000000" w:rsidRPr="00000000">
        <w:rPr>
          <w:sz w:val="24"/>
          <w:szCs w:val="24"/>
          <w:rtl w:val="0"/>
        </w:rPr>
        <w:t xml:space="preserve">les personnes qui</w:t>
      </w:r>
      <w:r w:rsidDel="00000000" w:rsidR="00000000" w:rsidRPr="00000000">
        <w:rPr>
          <w:rFonts w:ascii="Times New Roman" w:cs="Times New Roman" w:eastAsia="Times New Roman" w:hAnsi="Times New Roman"/>
          <w:sz w:val="24"/>
          <w:szCs w:val="24"/>
          <w:rtl w:val="0"/>
        </w:rPr>
        <w:t xml:space="preserve"> nous prépare à manger tou</w:t>
      </w:r>
      <w:r w:rsidDel="00000000" w:rsidR="00000000" w:rsidRPr="00000000">
        <w:rPr>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les midis, comment la nourriture est préparée ainsi que la qualité et l’origine des ingrédients. </w:t>
      </w:r>
    </w:p>
    <w:p w:rsidR="00000000" w:rsidDel="00000000" w:rsidP="00000000" w:rsidRDefault="00000000" w:rsidRPr="00000000" w14:paraId="00000071">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difficile de répondre au sujet de la provenance, </w:t>
      </w:r>
      <w:r w:rsidDel="00000000" w:rsidR="00000000" w:rsidRPr="00000000">
        <w:rPr>
          <w:sz w:val="24"/>
          <w:szCs w:val="24"/>
          <w:rtl w:val="0"/>
        </w:rPr>
        <w:t xml:space="preserve">mais il est à noter</w:t>
      </w:r>
      <w:r w:rsidDel="00000000" w:rsidR="00000000" w:rsidRPr="00000000">
        <w:rPr>
          <w:rFonts w:ascii="Times New Roman" w:cs="Times New Roman" w:eastAsia="Times New Roman" w:hAnsi="Times New Roman"/>
          <w:sz w:val="24"/>
          <w:szCs w:val="24"/>
          <w:rtl w:val="0"/>
        </w:rPr>
        <w:t xml:space="preserve"> que la majorité des produits proviennent de France. Aucun aliment n’est bio </w:t>
      </w:r>
      <w:r w:rsidDel="00000000" w:rsidR="00000000" w:rsidRPr="00000000">
        <w:rPr>
          <w:sz w:val="24"/>
          <w:szCs w:val="24"/>
          <w:rtl w:val="0"/>
        </w:rPr>
        <w:t xml:space="preserve">à part</w:t>
      </w:r>
      <w:r w:rsidDel="00000000" w:rsidR="00000000" w:rsidRPr="00000000">
        <w:rPr>
          <w:rFonts w:ascii="Times New Roman" w:cs="Times New Roman" w:eastAsia="Times New Roman" w:hAnsi="Times New Roman"/>
          <w:sz w:val="24"/>
          <w:szCs w:val="24"/>
          <w:rtl w:val="0"/>
        </w:rPr>
        <w:t xml:space="preserve"> le pain. Et nous avons remarqué</w:t>
      </w:r>
      <w:r w:rsidDel="00000000" w:rsidR="00000000" w:rsidRPr="00000000">
        <w:rPr>
          <w:sz w:val="24"/>
          <w:szCs w:val="24"/>
          <w:rtl w:val="0"/>
        </w:rPr>
        <w:t xml:space="preserve"> que l</w:t>
      </w:r>
      <w:r w:rsidDel="00000000" w:rsidR="00000000" w:rsidRPr="00000000">
        <w:rPr>
          <w:rFonts w:ascii="Times New Roman" w:cs="Times New Roman" w:eastAsia="Times New Roman" w:hAnsi="Times New Roman"/>
          <w:sz w:val="24"/>
          <w:szCs w:val="24"/>
          <w:rtl w:val="0"/>
        </w:rPr>
        <w:t xml:space="preserve">a plupart des plats sont cuisinés sur place. </w:t>
      </w:r>
    </w:p>
    <w:p w:rsidR="00000000" w:rsidDel="00000000" w:rsidP="00000000" w:rsidRDefault="00000000" w:rsidRPr="00000000" w14:paraId="00000072">
      <w:pPr>
        <w:spacing w:after="200" w:line="360" w:lineRule="auto"/>
        <w:jc w:val="both"/>
        <w:rPr>
          <w:sz w:val="24"/>
          <w:szCs w:val="24"/>
        </w:rPr>
      </w:pPr>
      <w:r w:rsidDel="00000000" w:rsidR="00000000" w:rsidRPr="00000000">
        <w:rPr>
          <w:rFonts w:ascii="Times New Roman" w:cs="Times New Roman" w:eastAsia="Times New Roman" w:hAnsi="Times New Roman"/>
          <w:sz w:val="24"/>
          <w:szCs w:val="24"/>
          <w:rtl w:val="0"/>
        </w:rPr>
        <w:t xml:space="preserve">Les menus sont choisis de manière à être équilibrés et variés (des féculents, des protéines, des légumes et des fruits) pour respecter le plan alimentaire. Chaque repas est approuvé par le chef d’établissement</w:t>
      </w:r>
      <w:r w:rsidDel="00000000" w:rsidR="00000000" w:rsidRPr="00000000">
        <w:rPr>
          <w:sz w:val="24"/>
          <w:szCs w:val="24"/>
          <w:rtl w:val="0"/>
        </w:rPr>
        <w:t xml:space="preserve">,</w:t>
      </w:r>
      <w:r w:rsidDel="00000000" w:rsidR="00000000" w:rsidRPr="00000000">
        <w:rPr>
          <w:color w:val="ff0000"/>
          <w:sz w:val="24"/>
          <w:szCs w:val="24"/>
          <w:rtl w:val="0"/>
        </w:rPr>
        <w:t xml:space="preserve"> </w:t>
      </w:r>
      <w:r w:rsidDel="00000000" w:rsidR="00000000" w:rsidRPr="00000000">
        <w:rPr>
          <w:sz w:val="24"/>
          <w:szCs w:val="24"/>
          <w:rtl w:val="0"/>
        </w:rPr>
        <w:t xml:space="preserve">e</w:t>
      </w:r>
      <w:r w:rsidDel="00000000" w:rsidR="00000000" w:rsidRPr="00000000">
        <w:rPr>
          <w:rFonts w:ascii="Times New Roman" w:cs="Times New Roman" w:eastAsia="Times New Roman" w:hAnsi="Times New Roman"/>
          <w:sz w:val="24"/>
          <w:szCs w:val="24"/>
          <w:rtl w:val="0"/>
        </w:rPr>
        <w:t xml:space="preserve">t les aliments sont strictement contrôlés. Les repas servis chaque midi sont d’une excellente qualité ! </w:t>
      </w:r>
      <w:r w:rsidDel="00000000" w:rsidR="00000000" w:rsidRPr="00000000">
        <w:rPr>
          <w:sz w:val="24"/>
          <w:szCs w:val="24"/>
          <w:rtl w:val="0"/>
        </w:rPr>
        <w:t xml:space="preserve">Par contre, o</w:t>
      </w:r>
      <w:r w:rsidDel="00000000" w:rsidR="00000000" w:rsidRPr="00000000">
        <w:rPr>
          <w:rFonts w:ascii="Times New Roman" w:cs="Times New Roman" w:eastAsia="Times New Roman" w:hAnsi="Times New Roman"/>
          <w:sz w:val="24"/>
          <w:szCs w:val="24"/>
          <w:rtl w:val="0"/>
        </w:rPr>
        <w:t xml:space="preserve">n pourrait se poser la question de savoir quel quantité de déchets sont produits à l</w:t>
      </w:r>
      <w:r w:rsidDel="00000000" w:rsidR="00000000" w:rsidRPr="00000000">
        <w:rPr>
          <w:sz w:val="24"/>
          <w:szCs w:val="24"/>
          <w:rtl w:val="0"/>
        </w:rPr>
        <w:t xml:space="preserve">a cantine? </w:t>
      </w:r>
    </w:p>
    <w:p w:rsidR="00000000" w:rsidDel="00000000" w:rsidP="00000000" w:rsidRDefault="00000000" w:rsidRPr="00000000" w14:paraId="00000073">
      <w:pPr>
        <w:spacing w:after="200" w:line="360" w:lineRule="auto"/>
        <w:jc w:val="both"/>
        <w:rPr>
          <w:sz w:val="24"/>
          <w:szCs w:val="24"/>
        </w:rPr>
      </w:pPr>
      <w:r w:rsidDel="00000000" w:rsidR="00000000" w:rsidRPr="00000000">
        <w:rPr>
          <w:sz w:val="24"/>
          <w:szCs w:val="24"/>
          <w:rtl w:val="0"/>
        </w:rPr>
        <w:t xml:space="preserve">Nous vous tiendrons au courant de nos nouvelles découvertes!</w:t>
      </w:r>
    </w:p>
    <w:p w:rsidR="00000000" w:rsidDel="00000000" w:rsidP="00000000" w:rsidRDefault="00000000" w:rsidRPr="00000000" w14:paraId="00000074">
      <w:pPr>
        <w:spacing w:after="200" w:line="360" w:lineRule="auto"/>
        <w:jc w:val="both"/>
        <w:rPr>
          <w:rFonts w:ascii="Times New Roman" w:cs="Times New Roman" w:eastAsia="Times New Roman" w:hAnsi="Times New Roman"/>
          <w:sz w:val="24"/>
          <w:szCs w:val="24"/>
        </w:rPr>
      </w:pPr>
      <w:r w:rsidDel="00000000" w:rsidR="00000000" w:rsidRPr="00000000">
        <w:rPr>
          <w:rtl w:val="0"/>
        </w:rPr>
      </w:r>
    </w:p>
    <w:sectPr>
      <w:pgSz w:h="16834" w:w="11909"/>
      <w:pgMar w:bottom="1440" w:top="708.6614173228347"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