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8405B" w14:textId="0A261223" w:rsidR="008A71EA" w:rsidRPr="0054758B" w:rsidRDefault="00821621" w:rsidP="0054758B">
      <w:pPr>
        <w:pStyle w:val="Sansinterligne"/>
      </w:pPr>
      <w:r>
        <w:t xml:space="preserve">Lundi </w:t>
      </w:r>
      <w:r w:rsidR="00BB086B">
        <w:t>16 juin 2025</w:t>
      </w:r>
    </w:p>
    <w:p w14:paraId="390E3AA1" w14:textId="330B2BF3" w:rsidR="00D22198" w:rsidRDefault="009F6198" w:rsidP="00D22198">
      <w:pPr>
        <w:pStyle w:val="Titre1"/>
        <w:pBdr>
          <w:bottom w:val="single" w:sz="8" w:space="3" w:color="64B5E5"/>
        </w:pBdr>
        <w:spacing w:before="240" w:after="0"/>
      </w:pPr>
      <w:r>
        <w:t>prolongement du Tram T13</w:t>
      </w:r>
      <w:r w:rsidR="00F62C40">
        <w:t> </w:t>
      </w:r>
      <w:r w:rsidR="00096AC9">
        <w:t>jusqu’À AchÈres</w:t>
      </w:r>
      <w:r w:rsidR="00BB086B">
        <w:t xml:space="preserve"> </w:t>
      </w:r>
      <w:r w:rsidR="00F62C40">
        <w:t xml:space="preserve">: </w:t>
      </w:r>
      <w:r w:rsidR="00BB086B">
        <w:t xml:space="preserve">  coup d’envoi des travaux d’am</w:t>
      </w:r>
      <w:r w:rsidR="000E2424">
        <w:t>É</w:t>
      </w:r>
      <w:r w:rsidR="00BB086B">
        <w:t>nagement</w:t>
      </w:r>
    </w:p>
    <w:p w14:paraId="0D233EAC" w14:textId="2FD2B2C4" w:rsidR="000F0FC4" w:rsidRPr="000F0FC4" w:rsidRDefault="00096AC9" w:rsidP="000F0FC4">
      <w:pPr>
        <w:pStyle w:val="Sous-titre"/>
        <w:rPr>
          <w:rFonts w:eastAsia="Times New Roman"/>
          <w:bCs/>
          <w:noProof/>
          <w:lang w:eastAsia="fr-FR"/>
        </w:rPr>
      </w:pPr>
      <w:r>
        <w:rPr>
          <w:rFonts w:eastAsia="Times New Roman"/>
          <w:bCs/>
          <w:noProof/>
          <w:lang w:eastAsia="fr-FR"/>
        </w:rPr>
        <w:t xml:space="preserve">Aujourd’hui sont lancés les </w:t>
      </w:r>
      <w:r w:rsidR="009F6198">
        <w:rPr>
          <w:rFonts w:eastAsia="Times New Roman"/>
          <w:bCs/>
          <w:noProof/>
          <w:lang w:eastAsia="fr-FR"/>
        </w:rPr>
        <w:t xml:space="preserve">travaux d’aménagement </w:t>
      </w:r>
      <w:r w:rsidR="00113614">
        <w:rPr>
          <w:rFonts w:eastAsia="Times New Roman"/>
          <w:bCs/>
          <w:noProof/>
          <w:lang w:eastAsia="fr-FR"/>
        </w:rPr>
        <w:t>de la 2</w:t>
      </w:r>
      <w:r w:rsidR="00113614" w:rsidRPr="00113614">
        <w:rPr>
          <w:rFonts w:eastAsia="Times New Roman"/>
          <w:bCs/>
          <w:noProof/>
          <w:vertAlign w:val="superscript"/>
          <w:lang w:eastAsia="fr-FR"/>
        </w:rPr>
        <w:t>ème</w:t>
      </w:r>
      <w:r w:rsidR="00113614">
        <w:rPr>
          <w:rFonts w:eastAsia="Times New Roman"/>
          <w:bCs/>
          <w:noProof/>
          <w:lang w:eastAsia="fr-FR"/>
        </w:rPr>
        <w:t xml:space="preserve"> phase du</w:t>
      </w:r>
      <w:r w:rsidR="009F6198">
        <w:rPr>
          <w:rFonts w:eastAsia="Times New Roman"/>
          <w:bCs/>
          <w:noProof/>
          <w:lang w:eastAsia="fr-FR"/>
        </w:rPr>
        <w:t xml:space="preserve"> Tram T13</w:t>
      </w:r>
      <w:r>
        <w:rPr>
          <w:rFonts w:eastAsia="Times New Roman"/>
          <w:bCs/>
          <w:noProof/>
          <w:lang w:eastAsia="fr-FR"/>
        </w:rPr>
        <w:t xml:space="preserve">, afin de relier Saint-Germain-en-Laye, l’actuel terminus, à Achères, en passant par Poissy. </w:t>
      </w:r>
      <w:r w:rsidR="000F0FC4" w:rsidRPr="000F0FC4">
        <w:rPr>
          <w:lang w:eastAsia="fr-FR"/>
        </w:rPr>
        <w:t xml:space="preserve">Véritable atout pour le département des Yvelines, </w:t>
      </w:r>
      <w:r w:rsidR="004C5821">
        <w:rPr>
          <w:lang w:eastAsia="fr-FR"/>
        </w:rPr>
        <w:t>le T13</w:t>
      </w:r>
      <w:r w:rsidR="000F0FC4" w:rsidRPr="000F0FC4">
        <w:rPr>
          <w:lang w:eastAsia="fr-FR"/>
        </w:rPr>
        <w:t xml:space="preserve"> permettra de </w:t>
      </w:r>
      <w:r>
        <w:rPr>
          <w:lang w:eastAsia="fr-FR"/>
        </w:rPr>
        <w:t>rejoindre</w:t>
      </w:r>
      <w:r w:rsidR="000F0FC4" w:rsidRPr="000F0FC4">
        <w:rPr>
          <w:lang w:eastAsia="fr-FR"/>
        </w:rPr>
        <w:t xml:space="preserve"> Saint-Cyr-L’École </w:t>
      </w:r>
      <w:r>
        <w:rPr>
          <w:lang w:eastAsia="fr-FR"/>
        </w:rPr>
        <w:t xml:space="preserve">depuis </w:t>
      </w:r>
      <w:r w:rsidR="000F0FC4" w:rsidRPr="000F0FC4">
        <w:rPr>
          <w:lang w:eastAsia="fr-FR"/>
        </w:rPr>
        <w:t>Achères</w:t>
      </w:r>
      <w:r>
        <w:rPr>
          <w:lang w:eastAsia="fr-FR"/>
        </w:rPr>
        <w:t xml:space="preserve"> </w:t>
      </w:r>
      <w:r w:rsidR="000F0FC4" w:rsidRPr="000F0FC4">
        <w:rPr>
          <w:lang w:eastAsia="fr-FR"/>
        </w:rPr>
        <w:t xml:space="preserve">en un peu moins de 40 minutes. </w:t>
      </w:r>
      <w:r>
        <w:rPr>
          <w:lang w:eastAsia="fr-FR"/>
        </w:rPr>
        <w:t>Grâce à ce prolongement, la ligne sera encore plus interconnectée au</w:t>
      </w:r>
      <w:r w:rsidR="000F0FC4" w:rsidRPr="000F0FC4">
        <w:rPr>
          <w:lang w:eastAsia="fr-FR"/>
        </w:rPr>
        <w:t xml:space="preserve"> reste du réseau, </w:t>
      </w:r>
      <w:r>
        <w:rPr>
          <w:lang w:eastAsia="fr-FR"/>
        </w:rPr>
        <w:t xml:space="preserve">avec </w:t>
      </w:r>
      <w:r w:rsidR="000F0FC4" w:rsidRPr="000F0FC4">
        <w:rPr>
          <w:lang w:eastAsia="fr-FR"/>
        </w:rPr>
        <w:t>une correspondance avec le RER A et la ligne L à Achères-Ville et le RER A et E à Poissy, en plus des nombreuses lignes de bus locales.</w:t>
      </w:r>
      <w:r w:rsidR="004C5821">
        <w:rPr>
          <w:lang w:eastAsia="fr-FR"/>
        </w:rPr>
        <w:t xml:space="preserve"> </w:t>
      </w:r>
      <w:r w:rsidR="004C5821" w:rsidRPr="000F0FC4">
        <w:rPr>
          <w:lang w:eastAsia="fr-FR"/>
        </w:rPr>
        <w:t>Les travaux devraient s’achever fin 2027</w:t>
      </w:r>
      <w:r w:rsidR="004C5821">
        <w:rPr>
          <w:lang w:eastAsia="fr-FR"/>
        </w:rPr>
        <w:t xml:space="preserve">, pour une ligne </w:t>
      </w:r>
      <w:r w:rsidR="004C5821" w:rsidRPr="000F0FC4">
        <w:rPr>
          <w:lang w:eastAsia="fr-FR"/>
        </w:rPr>
        <w:t>opérationnelle courant 2028</w:t>
      </w:r>
      <w:r w:rsidR="004C5821">
        <w:rPr>
          <w:lang w:eastAsia="fr-FR"/>
        </w:rPr>
        <w:t>.</w:t>
      </w:r>
    </w:p>
    <w:p w14:paraId="620DD8B4" w14:textId="3EBEBE57" w:rsidR="00A012CA" w:rsidRDefault="000347C4">
      <w:pPr>
        <w:rPr>
          <w:lang w:eastAsia="fr-FR"/>
        </w:rPr>
      </w:pPr>
      <w:r>
        <w:rPr>
          <w:lang w:eastAsia="fr-FR"/>
        </w:rPr>
        <w:t xml:space="preserve">Inaugurée le 6 juillet 2022, le T13 est l’une des dernières lignes de tramway du réseau, et l’une des cinq lignes de tram-train (avec le T4, le T11, le T12 et le T14), apte à circuler à la fois sur des voies de tramway et sur le réseau ferré, ce qui permet de profiter des infrastructures ferroviaires existantes et d’avoir une vitesse commerciale plus élevée qu’un tramway classique. </w:t>
      </w:r>
      <w:r w:rsidR="00A012CA">
        <w:rPr>
          <w:lang w:eastAsia="fr-FR"/>
        </w:rPr>
        <w:t xml:space="preserve">Longue de 19 kilomètres, la ligne permet actuellement de relier Saint-Cyr-L’Ecole à Saint-Germain-en-Laye en 32 minutes. </w:t>
      </w:r>
    </w:p>
    <w:p w14:paraId="24A89412" w14:textId="67712D3D" w:rsidR="00BF0393" w:rsidRPr="00BF0393" w:rsidRDefault="000C1A57" w:rsidP="004C5821">
      <w:pPr>
        <w:rPr>
          <w:b/>
          <w:bCs/>
          <w:lang w:eastAsia="fr-FR"/>
        </w:rPr>
      </w:pPr>
      <w:r>
        <w:rPr>
          <w:lang w:eastAsia="fr-FR"/>
        </w:rPr>
        <w:t xml:space="preserve">D’ici 2028, la ligne permettra de rejoindre Poissy et Achères depuis Saint-Cyr-l’Ecole en 38 minutes, </w:t>
      </w:r>
      <w:r w:rsidR="004C5821">
        <w:rPr>
          <w:lang w:eastAsia="fr-FR"/>
        </w:rPr>
        <w:t xml:space="preserve">ce qui fera de la ligne </w:t>
      </w:r>
      <w:r>
        <w:rPr>
          <w:lang w:eastAsia="fr-FR"/>
        </w:rPr>
        <w:t xml:space="preserve">une véritable colonne vertébrale pour les transports </w:t>
      </w:r>
      <w:r w:rsidR="004C5821">
        <w:rPr>
          <w:lang w:eastAsia="fr-FR"/>
        </w:rPr>
        <w:t>dans les Yvelines. Cette ligne sera alors interconnectée</w:t>
      </w:r>
      <w:r>
        <w:rPr>
          <w:lang w:eastAsia="fr-FR"/>
        </w:rPr>
        <w:t xml:space="preserve"> avec le</w:t>
      </w:r>
      <w:r w:rsidR="004C5821">
        <w:rPr>
          <w:lang w:eastAsia="fr-FR"/>
        </w:rPr>
        <w:t>s</w:t>
      </w:r>
      <w:r>
        <w:rPr>
          <w:lang w:eastAsia="fr-FR"/>
        </w:rPr>
        <w:t xml:space="preserve"> RER A</w:t>
      </w:r>
      <w:r w:rsidR="004C5821">
        <w:rPr>
          <w:lang w:eastAsia="fr-FR"/>
        </w:rPr>
        <w:t xml:space="preserve"> et E, qui arrive à Poissy, et </w:t>
      </w:r>
      <w:r>
        <w:rPr>
          <w:lang w:eastAsia="fr-FR"/>
        </w:rPr>
        <w:t>la ligne L.</w:t>
      </w:r>
      <w:r w:rsidR="004C5821">
        <w:rPr>
          <w:lang w:eastAsia="fr-FR"/>
        </w:rPr>
        <w:t xml:space="preserve"> A terme, 33 000 voyageurs sont attendus chaque jour sur la ligne après le prolongement.</w:t>
      </w:r>
      <w:r w:rsidR="00A66687">
        <w:rPr>
          <w:rFonts w:eastAsia="Times New Roman"/>
          <w:shd w:val="clear" w:color="auto" w:fill="FFFFFF"/>
          <w:lang w:eastAsia="fr-FR"/>
        </w:rPr>
        <w:t xml:space="preserve"> </w:t>
      </w:r>
    </w:p>
    <w:p w14:paraId="3CF09E43" w14:textId="643C3FAA" w:rsidR="00D5511D" w:rsidRPr="00BB086B" w:rsidRDefault="008D1821" w:rsidP="00BB086B">
      <w:pPr>
        <w:pStyle w:val="Titre2"/>
        <w:spacing w:before="120"/>
        <w:rPr>
          <w:rFonts w:asciiTheme="minorHAnsi" w:hAnsiTheme="minorHAnsi" w:cstheme="minorHAnsi"/>
          <w:szCs w:val="20"/>
        </w:rPr>
      </w:pPr>
      <w:r>
        <w:rPr>
          <w:lang w:eastAsia="fr-FR"/>
        </w:rPr>
        <w:t>A</w:t>
      </w:r>
      <w:r w:rsidR="00873720">
        <w:rPr>
          <w:lang w:eastAsia="fr-FR"/>
        </w:rPr>
        <w:t>près une phase préparatoire, les travaux d’aménagement débuteront bientôt</w:t>
      </w:r>
    </w:p>
    <w:p w14:paraId="1E6C78DB" w14:textId="1BD95B14" w:rsidR="00D5511D" w:rsidRDefault="00D5511D" w:rsidP="00D5511D">
      <w:r>
        <w:t>Les travaux concessionnaires</w:t>
      </w:r>
      <w:r w:rsidR="000E2424">
        <w:t>,</w:t>
      </w:r>
      <w:r>
        <w:t xml:space="preserve"> </w:t>
      </w:r>
      <w:r w:rsidR="00BB086B">
        <w:t>qui consiste</w:t>
      </w:r>
      <w:r w:rsidR="008D1821">
        <w:t>nt</w:t>
      </w:r>
      <w:r w:rsidR="00BB086B">
        <w:t xml:space="preserve"> à déplacer les</w:t>
      </w:r>
      <w:r>
        <w:t xml:space="preserve"> réseaux d’eau, d’électricité de gaz ou encore de télécommunications</w:t>
      </w:r>
      <w:r w:rsidR="000E2424">
        <w:t>,</w:t>
      </w:r>
      <w:r>
        <w:t xml:space="preserve"> ont démarré en 2021 et se sont intensifiés en 2024 et 2025. Ils s’achèveront début 2026. </w:t>
      </w:r>
    </w:p>
    <w:p w14:paraId="3C5378AF" w14:textId="164154C2" w:rsidR="00E55770" w:rsidRDefault="00D5511D" w:rsidP="00E55770">
      <w:r>
        <w:t xml:space="preserve">Les travaux préparatoires ont débuté fin 2024 et se poursuivent tout au long de l’année 2025, </w:t>
      </w:r>
      <w:r w:rsidR="00E55770">
        <w:t xml:space="preserve">Durant cette phase, SNCF </w:t>
      </w:r>
      <w:r w:rsidR="00E55770" w:rsidRPr="0097463B">
        <w:t xml:space="preserve">Réseau </w:t>
      </w:r>
      <w:r w:rsidR="00E55770">
        <w:t xml:space="preserve">mène d’importants chantiers </w:t>
      </w:r>
      <w:r w:rsidR="00564483">
        <w:t xml:space="preserve">sur ses infrastructures </w:t>
      </w:r>
      <w:r w:rsidR="00E55770" w:rsidRPr="0097463B">
        <w:t xml:space="preserve">tels que le remplacement d’un « saut-de-mouton » </w:t>
      </w:r>
      <w:r w:rsidR="00141A3D">
        <w:t>au nord de</w:t>
      </w:r>
      <w:r w:rsidR="00E55770" w:rsidRPr="0097463B">
        <w:t xml:space="preserve"> la forêt de Saint-Germain-en-Laye, </w:t>
      </w:r>
      <w:r w:rsidR="00E55770">
        <w:t xml:space="preserve">un </w:t>
      </w:r>
      <w:r w:rsidR="00E55770" w:rsidRPr="0097463B">
        <w:t>ouvrage qui permettra au T13 de franchir les voies de la ligne J, du RER A et des lignes normandes, une zone ferroviaire particulièrement dense.</w:t>
      </w:r>
      <w:r w:rsidR="00E55770">
        <w:t xml:space="preserve"> A Poissy, rue Adrienne Bolland, les travaux de création d’un mur de soutènement ont également commencé ; ils permettront de </w:t>
      </w:r>
      <w:r w:rsidR="00E55770" w:rsidRPr="00D15A2F">
        <w:t xml:space="preserve">réduire la largeur du talus </w:t>
      </w:r>
      <w:r w:rsidR="00E55770">
        <w:t xml:space="preserve">ferroviaire </w:t>
      </w:r>
      <w:r w:rsidR="00E55770" w:rsidRPr="00D15A2F">
        <w:t>et ainsi libérer de l’espace pour permettre l’insertion du tram.</w:t>
      </w:r>
    </w:p>
    <w:p w14:paraId="426532C4" w14:textId="7F6AC8F4" w:rsidR="00D5511D" w:rsidRPr="00BA53B5" w:rsidRDefault="00D5511D" w:rsidP="00D5511D">
      <w:r>
        <w:t xml:space="preserve">La dépose des deux ponts </w:t>
      </w:r>
      <w:r w:rsidR="000E2424">
        <w:t>à l’entrée</w:t>
      </w:r>
      <w:r>
        <w:t xml:space="preserve"> de Poissy (celui surplombant l’avenue F</w:t>
      </w:r>
      <w:r w:rsidR="008D1821">
        <w:t>ernand</w:t>
      </w:r>
      <w:r>
        <w:t xml:space="preserve"> Lefebvre fin mai et celui enjambant l’avenue de Versailles en août) </w:t>
      </w:r>
      <w:proofErr w:type="gramStart"/>
      <w:r w:rsidR="00C812A9">
        <w:t>font</w:t>
      </w:r>
      <w:proofErr w:type="gramEnd"/>
      <w:r w:rsidR="00C812A9">
        <w:t xml:space="preserve"> également parties des</w:t>
      </w:r>
      <w:r>
        <w:t xml:space="preserve"> premières opérations significatives </w:t>
      </w:r>
      <w:r w:rsidR="004C5821">
        <w:t>d’aménagement.</w:t>
      </w:r>
    </w:p>
    <w:p w14:paraId="79DF7202" w14:textId="77777777" w:rsidR="00B2724D" w:rsidRDefault="00B2724D" w:rsidP="00B2724D">
      <w:pPr>
        <w:pStyle w:val="Titre2"/>
      </w:pPr>
      <w:r>
        <w:t>Le prolongement du Tram T13 vers Achères</w:t>
      </w:r>
    </w:p>
    <w:p w14:paraId="474CA725" w14:textId="77777777" w:rsidR="000C1A57" w:rsidRPr="000C1A57" w:rsidRDefault="000C1A57" w:rsidP="000C1A57">
      <w:pPr>
        <w:rPr>
          <w:bCs/>
          <w:lang w:eastAsia="fr-FR"/>
        </w:rPr>
      </w:pPr>
      <w:r w:rsidRPr="000C1A57">
        <w:rPr>
          <w:rFonts w:eastAsia="Times New Roman"/>
          <w:bCs/>
          <w:noProof/>
          <w:lang w:eastAsia="fr-FR"/>
        </w:rPr>
        <w:t>Le 16 juin 2025, Laëtitia Cesari-Giordani, Sous-préfète de Saint-Germain-en-Laye Valérie Pécresse, présidente d’Île-de-France Mobilités et de la Région Île-de-France, Pierre Bédier, président du Conseil départemental des Yvelines, Cécile Zammit-Popescu, présidente de la Communauté urbaine Grand Paris Seine &amp; Oise et Séverine Lepère, directrice générale adjointe de SNCF Réseau Île-de-</w:t>
      </w:r>
      <w:r w:rsidRPr="004C5821">
        <w:rPr>
          <w:rFonts w:eastAsia="Times New Roman"/>
          <w:bCs/>
          <w:noProof/>
          <w:lang w:eastAsia="fr-FR"/>
        </w:rPr>
        <w:t xml:space="preserve">France, </w:t>
      </w:r>
      <w:r w:rsidRPr="000C1A57">
        <w:rPr>
          <w:bCs/>
          <w:lang w:eastAsia="fr-FR"/>
        </w:rPr>
        <w:t xml:space="preserve">en présence de </w:t>
      </w:r>
      <w:r w:rsidRPr="004C5821">
        <w:rPr>
          <w:bCs/>
          <w:lang w:eastAsia="fr-FR"/>
        </w:rPr>
        <w:t xml:space="preserve">Sandrine </w:t>
      </w:r>
      <w:proofErr w:type="spellStart"/>
      <w:r w:rsidRPr="004C5821">
        <w:rPr>
          <w:bCs/>
          <w:lang w:eastAsia="fr-FR"/>
        </w:rPr>
        <w:t>Berno</w:t>
      </w:r>
      <w:proofErr w:type="spellEnd"/>
      <w:r w:rsidRPr="004C5821">
        <w:rPr>
          <w:bCs/>
          <w:lang w:eastAsia="fr-FR"/>
        </w:rPr>
        <w:t xml:space="preserve"> Dos Santos</w:t>
      </w:r>
      <w:r w:rsidRPr="000C1A57">
        <w:rPr>
          <w:bCs/>
          <w:lang w:eastAsia="fr-FR"/>
        </w:rPr>
        <w:t>, maire de Poissy</w:t>
      </w:r>
      <w:r w:rsidRPr="000C1A57">
        <w:rPr>
          <w:rFonts w:eastAsia="Times New Roman"/>
          <w:bCs/>
          <w:noProof/>
          <w:lang w:eastAsia="fr-FR"/>
        </w:rPr>
        <w:t xml:space="preserve"> ont donné le « coup d’envoi » de ce projet qui traversera les Yvelines du nord au sud en 2028. Pour l’occasion, habitants, élus locaux et financeurs se sont réunis dans le quartier de la Bruyère à Poissy pour célébrer ensemble le démarrage des travaux d’aménagement.</w:t>
      </w:r>
    </w:p>
    <w:p w14:paraId="22B45590" w14:textId="6F45F1CE" w:rsidR="00B2724D" w:rsidRDefault="00873720" w:rsidP="008A7787">
      <w:r>
        <w:t>R</w:t>
      </w:r>
      <w:r w:rsidRPr="00CC3EA1">
        <w:t xml:space="preserve">éalisé en </w:t>
      </w:r>
      <w:r w:rsidRPr="00BB086B">
        <w:t>co-maîtrise d’ouvrage par SNCF Réseau et Île-de-France Mobilités</w:t>
      </w:r>
      <w:r w:rsidR="000E2424">
        <w:t>,</w:t>
      </w:r>
      <w:r w:rsidR="00B2724D">
        <w:t xml:space="preserve"> le projet de prolongement du Tram T13 est financé par l’Etat à 21%, la Région Île-de-France à 49% et le Département des Yvelines à 30%.</w:t>
      </w:r>
    </w:p>
    <w:p w14:paraId="1A500916" w14:textId="6B3ADC9D" w:rsidR="00BB086B" w:rsidRDefault="00A430A5" w:rsidP="008A7787">
      <w:r>
        <w:t>Une nouvelle branche du Tram est créée sur environ 10 kilomètres depuis Lisière-Pereire à Saint-Germain-en-Laye</w:t>
      </w:r>
      <w:r w:rsidR="009F6198">
        <w:t xml:space="preserve"> </w:t>
      </w:r>
      <w:r>
        <w:t>jusqu’à</w:t>
      </w:r>
      <w:r w:rsidR="009F6198">
        <w:t xml:space="preserve"> Achères en passant par Poissy, avec 4 nouvelles stations.</w:t>
      </w:r>
      <w:r w:rsidR="00873720">
        <w:t xml:space="preserve"> Le cadre de vie sera également </w:t>
      </w:r>
      <w:r w:rsidR="00873720">
        <w:lastRenderedPageBreak/>
        <w:t xml:space="preserve">transformé, avec des aménagements urbains et paysagers </w:t>
      </w:r>
      <w:r w:rsidR="00BB086B">
        <w:t>pensés pour embellir la ville, apaiser le trafic routier et améliorer les cheminements.</w:t>
      </w:r>
    </w:p>
    <w:p w14:paraId="051A9774" w14:textId="5A4FB81B" w:rsidR="00A430A5" w:rsidRDefault="00D94D73" w:rsidP="00A430A5">
      <w:pPr>
        <w:pStyle w:val="Titre2"/>
      </w:pPr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B47C599" wp14:editId="3831F656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2981325" cy="4081780"/>
            <wp:effectExtent l="0" t="0" r="9525" b="0"/>
            <wp:wrapSquare wrapText="bothSides"/>
            <wp:docPr id="7983866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0A5">
        <w:t>Le prolongement du Tram T13 en images</w:t>
      </w:r>
    </w:p>
    <w:p w14:paraId="2C7AE9FB" w14:textId="3F56C97D" w:rsidR="00A430A5" w:rsidRDefault="00A430A5" w:rsidP="008A7787">
      <w:pPr>
        <w:rPr>
          <w:rFonts w:eastAsia="Times New Roman"/>
          <w:lang w:eastAsia="fr-FR"/>
        </w:rPr>
      </w:pPr>
      <w:r w:rsidRPr="00A430A5">
        <w:rPr>
          <w:rFonts w:eastAsia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9A21EDE" wp14:editId="5B1FF6F4">
            <wp:simplePos x="0" y="0"/>
            <wp:positionH relativeFrom="column">
              <wp:posOffset>3112770</wp:posOffset>
            </wp:positionH>
            <wp:positionV relativeFrom="paragraph">
              <wp:posOffset>62231</wp:posOffset>
            </wp:positionV>
            <wp:extent cx="3090349" cy="1737360"/>
            <wp:effectExtent l="0" t="0" r="0" b="0"/>
            <wp:wrapNone/>
            <wp:docPr id="443715599" name="Image 3" descr="Une image contenant plein air, ciel, arbre, nu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15599" name="Image 3" descr="Une image contenant plein air, ciel, arbre, nu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89" cy="17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01D2E" w14:textId="2E2249D8" w:rsidR="00A430A5" w:rsidRDefault="00A430A5" w:rsidP="008A7787">
      <w:pPr>
        <w:rPr>
          <w:rFonts w:eastAsia="Times New Roman"/>
          <w:lang w:eastAsia="fr-FR"/>
        </w:rPr>
      </w:pPr>
    </w:p>
    <w:p w14:paraId="781E065F" w14:textId="77C1C266" w:rsidR="00A430A5" w:rsidRDefault="00A430A5" w:rsidP="008A7787">
      <w:pPr>
        <w:rPr>
          <w:rFonts w:eastAsia="Times New Roman"/>
          <w:lang w:eastAsia="fr-FR"/>
        </w:rPr>
      </w:pPr>
    </w:p>
    <w:p w14:paraId="1DE7AFE4" w14:textId="4981843C" w:rsidR="00A430A5" w:rsidRDefault="00A430A5" w:rsidP="008A7787">
      <w:pPr>
        <w:rPr>
          <w:rFonts w:eastAsia="Times New Roman"/>
          <w:lang w:eastAsia="fr-FR"/>
        </w:rPr>
      </w:pPr>
    </w:p>
    <w:p w14:paraId="0B5C216A" w14:textId="4487CFE4" w:rsidR="00A430A5" w:rsidRDefault="00A430A5" w:rsidP="008A7787">
      <w:pPr>
        <w:rPr>
          <w:rFonts w:eastAsia="Times New Roman"/>
          <w:lang w:eastAsia="fr-FR"/>
        </w:rPr>
      </w:pPr>
    </w:p>
    <w:p w14:paraId="436B07F1" w14:textId="2636FD4B" w:rsidR="00A430A5" w:rsidRDefault="00A430A5" w:rsidP="008A7787">
      <w:pPr>
        <w:rPr>
          <w:rFonts w:eastAsia="Times New Roman"/>
          <w:lang w:eastAsia="fr-FR"/>
        </w:rPr>
      </w:pPr>
    </w:p>
    <w:p w14:paraId="6AC35F05" w14:textId="18CCC3FC" w:rsidR="00A430A5" w:rsidRDefault="00A430A5" w:rsidP="008A7787">
      <w:pPr>
        <w:rPr>
          <w:rFonts w:eastAsia="Times New Roman"/>
          <w:lang w:eastAsia="fr-FR"/>
        </w:rPr>
      </w:pPr>
    </w:p>
    <w:p w14:paraId="65F62375" w14:textId="35435804" w:rsidR="00A430A5" w:rsidRDefault="00A430A5" w:rsidP="008A7787">
      <w:pPr>
        <w:rPr>
          <w:rFonts w:eastAsia="Times New Roman"/>
          <w:lang w:eastAsia="fr-FR"/>
        </w:rPr>
      </w:pPr>
    </w:p>
    <w:p w14:paraId="45670B12" w14:textId="48046F2E" w:rsidR="00A430A5" w:rsidRPr="00A430A5" w:rsidRDefault="009E13B2" w:rsidP="008A7787">
      <w:pPr>
        <w:rPr>
          <w:rFonts w:eastAsia="Times New Roman"/>
          <w:i/>
          <w:iCs/>
          <w:sz w:val="16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3922CB" wp14:editId="3A10577B">
            <wp:simplePos x="0" y="0"/>
            <wp:positionH relativeFrom="column">
              <wp:posOffset>3120391</wp:posOffset>
            </wp:positionH>
            <wp:positionV relativeFrom="paragraph">
              <wp:posOffset>387350</wp:posOffset>
            </wp:positionV>
            <wp:extent cx="3116580" cy="1753191"/>
            <wp:effectExtent l="0" t="0" r="7620" b="0"/>
            <wp:wrapNone/>
            <wp:docPr id="1521192503" name="Image 4" descr="Une image contenant plein air, ciel, plante, v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92503" name="Image 4" descr="Une image contenant plein air, ciel, plante, v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88" cy="17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i/>
          <w:iCs/>
          <w:sz w:val="16"/>
          <w:szCs w:val="16"/>
          <w:lang w:eastAsia="fr-FR"/>
        </w:rPr>
        <w:br/>
      </w:r>
      <w:r w:rsidR="00A430A5" w:rsidRPr="00A430A5">
        <w:rPr>
          <w:rFonts w:eastAsia="Times New Roman"/>
          <w:i/>
          <w:iCs/>
          <w:sz w:val="16"/>
          <w:szCs w:val="16"/>
          <w:lang w:eastAsia="fr-FR"/>
        </w:rPr>
        <w:t xml:space="preserve">Intention d’aménagement du terminus à Achères / </w:t>
      </w:r>
      <w:proofErr w:type="spellStart"/>
      <w:r w:rsidR="00A430A5" w:rsidRPr="00A430A5">
        <w:rPr>
          <w:rFonts w:eastAsia="Times New Roman"/>
          <w:i/>
          <w:iCs/>
          <w:sz w:val="16"/>
          <w:szCs w:val="16"/>
          <w:lang w:eastAsia="fr-FR"/>
        </w:rPr>
        <w:t>Richez</w:t>
      </w:r>
      <w:proofErr w:type="spellEnd"/>
      <w:r w:rsidR="00A430A5">
        <w:rPr>
          <w:rFonts w:eastAsia="Times New Roman"/>
          <w:i/>
          <w:iCs/>
          <w:sz w:val="16"/>
          <w:szCs w:val="16"/>
          <w:lang w:eastAsia="fr-FR"/>
        </w:rPr>
        <w:t xml:space="preserve"> </w:t>
      </w:r>
      <w:r w:rsidR="00A430A5" w:rsidRPr="00A430A5">
        <w:rPr>
          <w:rFonts w:eastAsia="Times New Roman"/>
          <w:i/>
          <w:iCs/>
          <w:sz w:val="16"/>
          <w:szCs w:val="16"/>
          <w:lang w:eastAsia="fr-FR"/>
        </w:rPr>
        <w:t>Associés pour Île-de-France Mobilités</w:t>
      </w:r>
    </w:p>
    <w:p w14:paraId="70B9B9E3" w14:textId="724B262D" w:rsidR="00A430A5" w:rsidRDefault="00A430A5" w:rsidP="008A7787">
      <w:pPr>
        <w:rPr>
          <w:rFonts w:eastAsia="Times New Roman"/>
          <w:lang w:eastAsia="fr-FR"/>
        </w:rPr>
      </w:pPr>
    </w:p>
    <w:p w14:paraId="1893F0FA" w14:textId="37E67D4B" w:rsidR="00A430A5" w:rsidRDefault="00A430A5" w:rsidP="008A7787">
      <w:pPr>
        <w:rPr>
          <w:rFonts w:eastAsia="Times New Roman"/>
          <w:lang w:eastAsia="fr-FR"/>
        </w:rPr>
      </w:pPr>
    </w:p>
    <w:p w14:paraId="0B2986C2" w14:textId="15F40E9D" w:rsidR="00A430A5" w:rsidRPr="00A430A5" w:rsidRDefault="00A430A5" w:rsidP="00A430A5">
      <w:pPr>
        <w:rPr>
          <w:rFonts w:eastAsia="Times New Roman"/>
          <w:lang w:eastAsia="fr-FR"/>
        </w:rPr>
      </w:pPr>
    </w:p>
    <w:p w14:paraId="5413B87C" w14:textId="77777777" w:rsidR="00A430A5" w:rsidRDefault="00A430A5" w:rsidP="008A7787">
      <w:pPr>
        <w:rPr>
          <w:rFonts w:eastAsia="Times New Roman"/>
          <w:lang w:eastAsia="fr-FR"/>
        </w:rPr>
      </w:pPr>
    </w:p>
    <w:p w14:paraId="185F2474" w14:textId="77777777" w:rsidR="00A430A5" w:rsidRDefault="00A430A5" w:rsidP="008A7787">
      <w:pPr>
        <w:rPr>
          <w:rFonts w:eastAsia="Times New Roman"/>
          <w:lang w:eastAsia="fr-FR"/>
        </w:rPr>
      </w:pPr>
    </w:p>
    <w:p w14:paraId="2968D935" w14:textId="77777777" w:rsidR="00A430A5" w:rsidRDefault="00A430A5" w:rsidP="008A7787">
      <w:pPr>
        <w:rPr>
          <w:rFonts w:eastAsia="Times New Roman"/>
          <w:lang w:eastAsia="fr-FR"/>
        </w:rPr>
      </w:pPr>
    </w:p>
    <w:p w14:paraId="5A13CCB8" w14:textId="77777777" w:rsidR="00A430A5" w:rsidRDefault="00A430A5" w:rsidP="008A7787">
      <w:pPr>
        <w:rPr>
          <w:rFonts w:eastAsia="Times New Roman"/>
          <w:lang w:eastAsia="fr-FR"/>
        </w:rPr>
      </w:pPr>
    </w:p>
    <w:p w14:paraId="0392786C" w14:textId="77777777" w:rsidR="00A430A5" w:rsidRDefault="00A430A5" w:rsidP="008A7787">
      <w:pPr>
        <w:rPr>
          <w:rFonts w:eastAsia="Times New Roman"/>
          <w:lang w:eastAsia="fr-FR"/>
        </w:rPr>
      </w:pPr>
    </w:p>
    <w:p w14:paraId="6D8A3794" w14:textId="01E2AD27" w:rsidR="00A430A5" w:rsidRPr="00A430A5" w:rsidRDefault="00A430A5" w:rsidP="009E13B2">
      <w:pPr>
        <w:ind w:left="4956"/>
        <w:rPr>
          <w:rFonts w:eastAsia="Times New Roman"/>
          <w:i/>
          <w:iCs/>
          <w:sz w:val="16"/>
          <w:szCs w:val="16"/>
          <w:lang w:eastAsia="fr-FR"/>
        </w:rPr>
      </w:pPr>
      <w:r w:rsidRPr="00A430A5">
        <w:rPr>
          <w:rFonts w:eastAsia="Times New Roman"/>
          <w:i/>
          <w:iCs/>
          <w:sz w:val="16"/>
          <w:szCs w:val="16"/>
          <w:lang w:eastAsia="fr-FR"/>
        </w:rPr>
        <w:t xml:space="preserve">Intention d’aménagement </w:t>
      </w:r>
      <w:r>
        <w:rPr>
          <w:rFonts w:eastAsia="Times New Roman"/>
          <w:i/>
          <w:iCs/>
          <w:sz w:val="16"/>
          <w:szCs w:val="16"/>
          <w:lang w:eastAsia="fr-FR"/>
        </w:rPr>
        <w:t>de la rue Adrienne Bolland</w:t>
      </w:r>
      <w:r w:rsidRPr="00A430A5">
        <w:rPr>
          <w:rFonts w:eastAsia="Times New Roman"/>
          <w:i/>
          <w:iCs/>
          <w:sz w:val="16"/>
          <w:szCs w:val="16"/>
          <w:lang w:eastAsia="fr-FR"/>
        </w:rPr>
        <w:t xml:space="preserve"> </w:t>
      </w:r>
      <w:r w:rsidR="009E13B2">
        <w:rPr>
          <w:rFonts w:eastAsia="Times New Roman"/>
          <w:i/>
          <w:iCs/>
          <w:sz w:val="16"/>
          <w:szCs w:val="16"/>
          <w:lang w:eastAsia="fr-FR"/>
        </w:rPr>
        <w:t xml:space="preserve">à Poissy  </w:t>
      </w:r>
      <w:r w:rsidRPr="00A430A5">
        <w:rPr>
          <w:rFonts w:eastAsia="Times New Roman"/>
          <w:i/>
          <w:iCs/>
          <w:sz w:val="16"/>
          <w:szCs w:val="16"/>
          <w:lang w:eastAsia="fr-FR"/>
        </w:rPr>
        <w:t xml:space="preserve"> </w:t>
      </w:r>
      <w:r w:rsidR="009E13B2">
        <w:rPr>
          <w:rFonts w:eastAsia="Times New Roman"/>
          <w:i/>
          <w:iCs/>
          <w:sz w:val="16"/>
          <w:szCs w:val="16"/>
          <w:lang w:eastAsia="fr-FR"/>
        </w:rPr>
        <w:t xml:space="preserve">   </w:t>
      </w:r>
      <w:proofErr w:type="spellStart"/>
      <w:r w:rsidR="009E13B2" w:rsidRPr="00A430A5">
        <w:rPr>
          <w:rFonts w:eastAsia="Times New Roman"/>
          <w:i/>
          <w:iCs/>
          <w:sz w:val="16"/>
          <w:szCs w:val="16"/>
          <w:lang w:eastAsia="fr-FR"/>
        </w:rPr>
        <w:t>Richez</w:t>
      </w:r>
      <w:proofErr w:type="spellEnd"/>
      <w:r w:rsidR="009E13B2">
        <w:rPr>
          <w:rFonts w:eastAsia="Times New Roman"/>
          <w:i/>
          <w:iCs/>
          <w:sz w:val="16"/>
          <w:szCs w:val="16"/>
          <w:lang w:eastAsia="fr-FR"/>
        </w:rPr>
        <w:t xml:space="preserve"> Associés</w:t>
      </w:r>
      <w:r w:rsidRPr="00A430A5">
        <w:rPr>
          <w:rFonts w:eastAsia="Times New Roman"/>
          <w:i/>
          <w:iCs/>
          <w:sz w:val="16"/>
          <w:szCs w:val="16"/>
          <w:lang w:eastAsia="fr-FR"/>
        </w:rPr>
        <w:t xml:space="preserve"> pour Île-de-France Mobilités</w:t>
      </w:r>
    </w:p>
    <w:p w14:paraId="78711F93" w14:textId="0EB66F52" w:rsidR="00A430A5" w:rsidRDefault="00A430A5" w:rsidP="009E13B2">
      <w:pPr>
        <w:jc w:val="center"/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37EEA254" wp14:editId="3EAC2A28">
            <wp:extent cx="3973206" cy="2354325"/>
            <wp:effectExtent l="0" t="0" r="8255" b="8255"/>
            <wp:docPr id="1289634316" name="Image 6" descr="Une image contenant plein air, scène, voi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34316" name="Image 6" descr="Une image contenant plein air, scène, voie, 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57" cy="23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A796" w14:textId="1E865879" w:rsidR="00A430A5" w:rsidRDefault="009E13B2" w:rsidP="008A7787">
      <w:pPr>
        <w:rPr>
          <w:rFonts w:eastAsia="Times New Roman"/>
          <w:i/>
          <w:iCs/>
          <w:sz w:val="16"/>
          <w:szCs w:val="16"/>
          <w:lang w:eastAsia="fr-FR"/>
        </w:rPr>
      </w:pPr>
      <w:r>
        <w:rPr>
          <w:rFonts w:eastAsia="Times New Roman"/>
          <w:i/>
          <w:iCs/>
          <w:sz w:val="16"/>
          <w:szCs w:val="16"/>
          <w:lang w:eastAsia="fr-FR"/>
        </w:rPr>
        <w:t xml:space="preserve">                                     </w:t>
      </w:r>
      <w:r w:rsidRPr="009E13B2">
        <w:rPr>
          <w:rFonts w:eastAsia="Times New Roman"/>
          <w:i/>
          <w:iCs/>
          <w:sz w:val="16"/>
          <w:szCs w:val="16"/>
          <w:lang w:eastAsia="fr-FR"/>
        </w:rPr>
        <w:t>Intention d’aménagement avenue Fernand Lefebvre / Rue de la Bruyère à Poiss</w:t>
      </w:r>
      <w:r>
        <w:rPr>
          <w:rFonts w:eastAsia="Times New Roman"/>
          <w:i/>
          <w:iCs/>
          <w:sz w:val="16"/>
          <w:szCs w:val="16"/>
          <w:lang w:eastAsia="fr-FR"/>
        </w:rPr>
        <w:t xml:space="preserve">y </w:t>
      </w:r>
      <w:r w:rsidRPr="009E13B2">
        <w:rPr>
          <w:rFonts w:eastAsia="Times New Roman"/>
          <w:i/>
          <w:iCs/>
          <w:sz w:val="16"/>
          <w:szCs w:val="16"/>
          <w:lang w:eastAsia="fr-FR"/>
        </w:rPr>
        <w:t>/ SNCF</w:t>
      </w:r>
    </w:p>
    <w:p w14:paraId="32310B2C" w14:textId="77777777" w:rsidR="009E13B2" w:rsidRPr="009E13B2" w:rsidRDefault="009E13B2" w:rsidP="008A7787">
      <w:pPr>
        <w:rPr>
          <w:rFonts w:eastAsia="Times New Roman"/>
          <w:i/>
          <w:iCs/>
          <w:sz w:val="16"/>
          <w:szCs w:val="16"/>
          <w:lang w:eastAsia="fr-FR"/>
        </w:rPr>
      </w:pPr>
    </w:p>
    <w:p w14:paraId="08A6EC95" w14:textId="77DC8306" w:rsidR="00A430A5" w:rsidRDefault="009E13B2" w:rsidP="009E13B2">
      <w:pPr>
        <w:jc w:val="center"/>
        <w:rPr>
          <w:rFonts w:eastAsia="Times New Roman"/>
          <w:lang w:eastAsia="fr-FR"/>
        </w:rPr>
      </w:pPr>
      <w:r>
        <w:rPr>
          <w:rFonts w:cs="Arial"/>
          <w:b/>
          <w:bCs/>
          <w:caps/>
          <w:noProof/>
          <w:sz w:val="48"/>
          <w:szCs w:val="48"/>
        </w:rPr>
        <w:drawing>
          <wp:inline distT="0" distB="0" distL="0" distR="0" wp14:anchorId="542650CE" wp14:editId="5CF6C082">
            <wp:extent cx="5516880" cy="602467"/>
            <wp:effectExtent l="0" t="0" r="0" b="7620"/>
            <wp:docPr id="13021351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56" cy="6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9D84" w14:textId="77777777" w:rsidR="00A430A5" w:rsidRDefault="00A430A5" w:rsidP="00542671">
      <w:pPr>
        <w:pStyle w:val="ContactsPresse"/>
        <w:rPr>
          <w:b/>
          <w:bCs/>
          <w:sz w:val="24"/>
        </w:rPr>
      </w:pPr>
    </w:p>
    <w:p w14:paraId="658A0511" w14:textId="25998164" w:rsidR="000D01B5" w:rsidRPr="00542671" w:rsidRDefault="000D01B5" w:rsidP="00542671">
      <w:pPr>
        <w:pStyle w:val="ContactsPresse"/>
        <w:rPr>
          <w:b/>
          <w:bCs/>
          <w:sz w:val="24"/>
        </w:rPr>
      </w:pPr>
      <w:r w:rsidRPr="00542671">
        <w:rPr>
          <w:b/>
          <w:bCs/>
          <w:sz w:val="24"/>
        </w:rPr>
        <w:t>Contacts presse :</w:t>
      </w:r>
    </w:p>
    <w:p w14:paraId="48A21A5E" w14:textId="6F23D3F5" w:rsidR="000E2424" w:rsidRDefault="000E2424" w:rsidP="00542671">
      <w:pPr>
        <w:pStyle w:val="ContactsPresse"/>
      </w:pPr>
      <w:hyperlink r:id="rId13" w:history="1">
        <w:r w:rsidRPr="004C5821">
          <w:rPr>
            <w:rStyle w:val="Lienhypertexte"/>
          </w:rPr>
          <w:t>contactpresse@iledefrance-mobilites.fr</w:t>
        </w:r>
      </w:hyperlink>
    </w:p>
    <w:p w14:paraId="2C08DB39" w14:textId="77777777" w:rsidR="00CC65A6" w:rsidRPr="004C5821" w:rsidRDefault="00CC65A6" w:rsidP="00542671">
      <w:pPr>
        <w:pStyle w:val="ContactsPresse"/>
      </w:pPr>
    </w:p>
    <w:p w14:paraId="09DD0C48" w14:textId="77777777" w:rsidR="00BB086B" w:rsidRDefault="00BB086B" w:rsidP="00BB086B">
      <w:pPr>
        <w:pStyle w:val="ContactsPresse"/>
        <w:jc w:val="center"/>
      </w:pPr>
      <w:hyperlink r:id="rId14" w:history="1">
        <w:r w:rsidRPr="000C0CDC">
          <w:rPr>
            <w:rStyle w:val="Lienhypertexte"/>
          </w:rPr>
          <w:t>www.iledefrance-mobilites.fr/presse</w:t>
        </w:r>
      </w:hyperlink>
    </w:p>
    <w:p w14:paraId="51757CF4" w14:textId="77777777" w:rsidR="00BB086B" w:rsidRDefault="00BB086B" w:rsidP="00BB086B">
      <w:pPr>
        <w:pStyle w:val="ContactsPresse"/>
        <w:jc w:val="center"/>
      </w:pPr>
    </w:p>
    <w:p w14:paraId="002CD07F" w14:textId="7F70876F" w:rsidR="00BB086B" w:rsidRDefault="00BB086B" w:rsidP="008D1821">
      <w:pPr>
        <w:pStyle w:val="ContactsPresse"/>
        <w:jc w:val="center"/>
        <w:rPr>
          <w:sz w:val="10"/>
          <w:szCs w:val="15"/>
        </w:rPr>
      </w:pPr>
      <w:r w:rsidRPr="007E72A0">
        <w:rPr>
          <w:noProof/>
          <w:sz w:val="10"/>
          <w:szCs w:val="15"/>
        </w:rPr>
        <w:drawing>
          <wp:inline distT="0" distB="0" distL="0" distR="0" wp14:anchorId="52473D4D" wp14:editId="1207906A">
            <wp:extent cx="279400" cy="279400"/>
            <wp:effectExtent l="0" t="0" r="0" b="0"/>
            <wp:docPr id="4" name="Image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  <w:szCs w:val="15"/>
        </w:rPr>
        <w:t xml:space="preserve">     </w:t>
      </w:r>
      <w:r w:rsidRPr="007E72A0">
        <w:rPr>
          <w:noProof/>
          <w:sz w:val="10"/>
          <w:szCs w:val="15"/>
        </w:rPr>
        <w:drawing>
          <wp:inline distT="0" distB="0" distL="0" distR="0" wp14:anchorId="473BE16A" wp14:editId="5F436E1B">
            <wp:extent cx="279400" cy="279400"/>
            <wp:effectExtent l="0" t="0" r="0" b="0"/>
            <wp:docPr id="6" name="Imag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  <w:szCs w:val="15"/>
        </w:rPr>
        <w:t xml:space="preserve">     </w:t>
      </w:r>
      <w:r w:rsidRPr="007E72A0">
        <w:rPr>
          <w:noProof/>
          <w:sz w:val="10"/>
          <w:szCs w:val="15"/>
        </w:rPr>
        <w:drawing>
          <wp:inline distT="0" distB="0" distL="0" distR="0" wp14:anchorId="38E3F067" wp14:editId="1B8A7D28">
            <wp:extent cx="279400" cy="279400"/>
            <wp:effectExtent l="0" t="0" r="0" b="0"/>
            <wp:docPr id="7" name="Image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  <w:szCs w:val="15"/>
        </w:rPr>
        <w:t xml:space="preserve">     </w:t>
      </w:r>
      <w:r w:rsidRPr="007E72A0">
        <w:rPr>
          <w:noProof/>
          <w:sz w:val="10"/>
          <w:szCs w:val="15"/>
        </w:rPr>
        <w:drawing>
          <wp:inline distT="0" distB="0" distL="0" distR="0" wp14:anchorId="2AF023ED" wp14:editId="599EFE02">
            <wp:extent cx="279400" cy="279400"/>
            <wp:effectExtent l="0" t="0" r="0" b="0"/>
            <wp:docPr id="8" name="Image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  <w:szCs w:val="15"/>
        </w:rPr>
        <w:t xml:space="preserve">     </w:t>
      </w:r>
      <w:r w:rsidRPr="007E72A0">
        <w:rPr>
          <w:noProof/>
          <w:sz w:val="10"/>
          <w:szCs w:val="15"/>
        </w:rPr>
        <w:drawing>
          <wp:inline distT="0" distB="0" distL="0" distR="0" wp14:anchorId="4383746F" wp14:editId="25169AC5">
            <wp:extent cx="279400" cy="279400"/>
            <wp:effectExtent l="0" t="0" r="0" b="0"/>
            <wp:docPr id="9" name="Image 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86B" w:rsidSect="00BB086B">
      <w:headerReference w:type="default" r:id="rId25"/>
      <w:footerReference w:type="even" r:id="rId26"/>
      <w:footerReference w:type="default" r:id="rId27"/>
      <w:footerReference w:type="first" r:id="rId28"/>
      <w:pgSz w:w="11906" w:h="16838"/>
      <w:pgMar w:top="1418" w:right="1134" w:bottom="284" w:left="1134" w:header="9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DA5DD" w14:textId="77777777" w:rsidR="00D16CF3" w:rsidRDefault="00D16CF3" w:rsidP="007401F0">
      <w:pPr>
        <w:spacing w:before="0" w:after="0"/>
      </w:pPr>
      <w:r>
        <w:separator/>
      </w:r>
    </w:p>
  </w:endnote>
  <w:endnote w:type="continuationSeparator" w:id="0">
    <w:p w14:paraId="52326DDD" w14:textId="77777777" w:rsidR="00D16CF3" w:rsidRDefault="00D16CF3" w:rsidP="007401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Titres CS)">
    <w:altName w:val="Times New Roman"/>
    <w:charset w:val="00"/>
    <w:family w:val="roman"/>
    <w:pitch w:val="default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F508" w14:textId="065C00F5" w:rsidR="00D84101" w:rsidRDefault="00D84101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29D61B7" wp14:editId="151D747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29055" cy="421640"/>
              <wp:effectExtent l="0" t="0" r="4445" b="0"/>
              <wp:wrapNone/>
              <wp:docPr id="175291321" name="Zone de texte 2" descr="Interne SNCF Réseau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05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F0C048" w14:textId="360D4BF2" w:rsidR="00D84101" w:rsidRPr="00D84101" w:rsidRDefault="00D84101" w:rsidP="00D841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Cs w:val="20"/>
                            </w:rPr>
                          </w:pPr>
                          <w:r w:rsidRPr="00D84101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Cs w:val="20"/>
                            </w:rPr>
                            <w:t>Interne SNCF Réseau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D61B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Interne SNCF Réseau" style="position:absolute;left:0;text-align:left;margin-left:0;margin-top:0;width:104.65pt;height:33.2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" filled="f" stroked="f">
              <v:textbox style="mso-fit-shape-to-text:t" inset="20pt,0,0,15pt">
                <w:txbxContent>
                  <w:p w14:paraId="33F0C048" w14:textId="360D4BF2" w:rsidR="00D84101" w:rsidRPr="00D84101" w:rsidRDefault="00D84101" w:rsidP="00D841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Cs w:val="20"/>
                      </w:rPr>
                    </w:pPr>
                    <w:r w:rsidRPr="00D84101">
                      <w:rPr>
                        <w:rFonts w:ascii="Calibri" w:eastAsia="Calibri" w:hAnsi="Calibri" w:cs="Calibri"/>
                        <w:noProof/>
                        <w:color w:val="008000"/>
                        <w:szCs w:val="20"/>
                      </w:rPr>
                      <w:t>Interne SNCF Réseau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A748D" w14:textId="57A1820F" w:rsidR="00D84101" w:rsidRDefault="00D84101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A076E7C" wp14:editId="07868AE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29055" cy="421640"/>
              <wp:effectExtent l="0" t="0" r="4445" b="0"/>
              <wp:wrapNone/>
              <wp:docPr id="1624656732" name="Zone de texte 3" descr="Interne SNCF Réseau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05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765A6" w14:textId="07237723" w:rsidR="00D84101" w:rsidRPr="00D84101" w:rsidRDefault="00D84101" w:rsidP="00D841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Cs w:val="20"/>
                            </w:rPr>
                          </w:pPr>
                          <w:r w:rsidRPr="00D84101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Cs w:val="20"/>
                            </w:rPr>
                            <w:t>Interne SNCF Réseau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76E7C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Interne SNCF Réseau" style="position:absolute;left:0;text-align:left;margin-left:0;margin-top:0;width:104.65pt;height:33.2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" filled="f" stroked="f">
              <v:textbox style="mso-fit-shape-to-text:t" inset="20pt,0,0,15pt">
                <w:txbxContent>
                  <w:p w14:paraId="6C9765A6" w14:textId="07237723" w:rsidR="00D84101" w:rsidRPr="00D84101" w:rsidRDefault="00D84101" w:rsidP="00D841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Cs w:val="20"/>
                      </w:rPr>
                    </w:pPr>
                    <w:r w:rsidRPr="00D84101">
                      <w:rPr>
                        <w:rFonts w:ascii="Calibri" w:eastAsia="Calibri" w:hAnsi="Calibri" w:cs="Calibri"/>
                        <w:noProof/>
                        <w:color w:val="008000"/>
                        <w:szCs w:val="20"/>
                      </w:rPr>
                      <w:t>Interne SNCF Réseau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F7777" w14:textId="6E70CC16" w:rsidR="00D84101" w:rsidRDefault="00D84101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85268B7" wp14:editId="7D836B2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29055" cy="421640"/>
              <wp:effectExtent l="0" t="0" r="4445" b="0"/>
              <wp:wrapNone/>
              <wp:docPr id="922989402" name="Zone de texte 1" descr="Interne SNCF Réseau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05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C39A6" w14:textId="760C6B65" w:rsidR="00D84101" w:rsidRPr="00D84101" w:rsidRDefault="00D84101" w:rsidP="00D8410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Cs w:val="20"/>
                            </w:rPr>
                          </w:pPr>
                          <w:r w:rsidRPr="00D84101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Cs w:val="20"/>
                            </w:rPr>
                            <w:t>Interne SNCF Réseau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268B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Interne SNCF Réseau" style="position:absolute;left:0;text-align:left;margin-left:0;margin-top:0;width:104.65pt;height:33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" filled="f" stroked="f">
              <v:textbox style="mso-fit-shape-to-text:t" inset="20pt,0,0,15pt">
                <w:txbxContent>
                  <w:p w14:paraId="3E0C39A6" w14:textId="760C6B65" w:rsidR="00D84101" w:rsidRPr="00D84101" w:rsidRDefault="00D84101" w:rsidP="00D8410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Cs w:val="20"/>
                      </w:rPr>
                    </w:pPr>
                    <w:r w:rsidRPr="00D84101">
                      <w:rPr>
                        <w:rFonts w:ascii="Calibri" w:eastAsia="Calibri" w:hAnsi="Calibri" w:cs="Calibri"/>
                        <w:noProof/>
                        <w:color w:val="008000"/>
                        <w:szCs w:val="20"/>
                      </w:rPr>
                      <w:t>Interne SNCF Réseau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C3388" w14:textId="77777777" w:rsidR="00D16CF3" w:rsidRDefault="00D16CF3" w:rsidP="007401F0">
      <w:pPr>
        <w:spacing w:before="0" w:after="0"/>
      </w:pPr>
      <w:r>
        <w:separator/>
      </w:r>
    </w:p>
  </w:footnote>
  <w:footnote w:type="continuationSeparator" w:id="0">
    <w:p w14:paraId="27C00125" w14:textId="77777777" w:rsidR="00D16CF3" w:rsidRDefault="00D16CF3" w:rsidP="007401F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9C4DB" w14:textId="23F0C898" w:rsidR="000807AE" w:rsidRDefault="00D22198" w:rsidP="00A66687">
    <w:pPr>
      <w:pStyle w:val="En-tte"/>
      <w:spacing w:after="0"/>
      <w:rPr>
        <w:rFonts w:cs="Arial"/>
        <w:b/>
        <w:bCs/>
        <w:caps/>
        <w:color w:val="25303B"/>
      </w:rPr>
    </w:pPr>
    <w:r w:rsidRPr="00D22198">
      <w:rPr>
        <w:noProof/>
      </w:rPr>
      <w:drawing>
        <wp:anchor distT="0" distB="0" distL="114300" distR="114300" simplePos="0" relativeHeight="251660288" behindDoc="0" locked="0" layoutInCell="1" allowOverlap="1" wp14:anchorId="674C3400" wp14:editId="5B36604D">
          <wp:simplePos x="0" y="0"/>
          <wp:positionH relativeFrom="column">
            <wp:posOffset>-64770</wp:posOffset>
          </wp:positionH>
          <wp:positionV relativeFrom="paragraph">
            <wp:posOffset>-86360</wp:posOffset>
          </wp:positionV>
          <wp:extent cx="2385060" cy="521180"/>
          <wp:effectExtent l="0" t="0" r="0" b="0"/>
          <wp:wrapNone/>
          <wp:docPr id="1774355720" name="Image 5">
            <a:extLst xmlns:a="http://schemas.openxmlformats.org/drawingml/2006/main">
              <a:ext uri="{FF2B5EF4-FFF2-40B4-BE49-F238E27FC236}">
                <a16:creationId xmlns:a16="http://schemas.microsoft.com/office/drawing/2014/main" id="{20C8A2B3-6FA8-FDC8-B58C-D53EFDFEBB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20C8A2B3-6FA8-FDC8-B58C-D53EFDFEBB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383" b="-1870"/>
                  <a:stretch/>
                </pic:blipFill>
                <pic:spPr bwMode="auto">
                  <a:xfrm>
                    <a:off x="0" y="0"/>
                    <a:ext cx="2385060" cy="52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807AE" w:rsidRPr="001B2C06">
      <w:rPr>
        <w:rFonts w:cs="Arial"/>
        <w:b/>
        <w:bCs/>
        <w:caps/>
        <w:noProof/>
        <w:color w:val="25303B"/>
      </w:rPr>
      <w:drawing>
        <wp:anchor distT="0" distB="0" distL="114300" distR="114300" simplePos="0" relativeHeight="251659264" behindDoc="1" locked="0" layoutInCell="1" allowOverlap="1" wp14:anchorId="3DEDEAD7" wp14:editId="6B5717C3">
          <wp:simplePos x="0" y="0"/>
          <wp:positionH relativeFrom="column">
            <wp:posOffset>3688080</wp:posOffset>
          </wp:positionH>
          <wp:positionV relativeFrom="paragraph">
            <wp:posOffset>-46388</wp:posOffset>
          </wp:positionV>
          <wp:extent cx="2515870" cy="496570"/>
          <wp:effectExtent l="0" t="0" r="0" b="0"/>
          <wp:wrapNone/>
          <wp:docPr id="1464912320" name="Image 1464912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5870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AA6ACF" w14:textId="77777777" w:rsidR="00D22198" w:rsidRDefault="00D22198" w:rsidP="00A66687">
    <w:pPr>
      <w:pStyle w:val="En-tte"/>
      <w:spacing w:after="0"/>
      <w:rPr>
        <w:rFonts w:cs="Arial"/>
        <w:b/>
        <w:bCs/>
        <w:caps/>
        <w:color w:val="25303B"/>
      </w:rPr>
    </w:pPr>
  </w:p>
  <w:p w14:paraId="43B1CE50" w14:textId="3D2013F5" w:rsidR="007401F0" w:rsidRDefault="007401F0" w:rsidP="00A66687">
    <w:pPr>
      <w:pStyle w:val="En-tte"/>
      <w:spacing w:after="0"/>
      <w:rPr>
        <w:rFonts w:cs="Arial"/>
        <w:b/>
        <w:bCs/>
        <w:caps/>
        <w:color w:val="25303B"/>
      </w:rPr>
    </w:pPr>
    <w:r w:rsidRPr="001B2C06">
      <w:rPr>
        <w:rFonts w:cs="Arial"/>
        <w:b/>
        <w:bCs/>
        <w:caps/>
        <w:color w:val="25303B"/>
      </w:rPr>
      <w:t>COMMUNIQUÉ DE PRESSE</w:t>
    </w:r>
  </w:p>
  <w:p w14:paraId="1744BB37" w14:textId="77777777" w:rsidR="000807AE" w:rsidRPr="001B2C06" w:rsidRDefault="000807AE" w:rsidP="00A66687">
    <w:pPr>
      <w:pStyle w:val="En-tte"/>
      <w:spacing w:after="0"/>
      <w:rPr>
        <w:rFonts w:cs="Arial"/>
        <w:b/>
        <w:bCs/>
        <w:caps/>
        <w:color w:val="25303B"/>
      </w:rPr>
    </w:pPr>
    <w:r>
      <w:rPr>
        <w:rFonts w:cs="Arial"/>
        <w:b/>
        <w:bCs/>
        <w:caps/>
        <w:color w:val="25303B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5868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F85F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E9CDA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5AC8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401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50F9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DA0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1E1F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4C8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701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F7082"/>
    <w:multiLevelType w:val="hybridMultilevel"/>
    <w:tmpl w:val="7236F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24AA2"/>
    <w:multiLevelType w:val="hybridMultilevel"/>
    <w:tmpl w:val="9C749EBC"/>
    <w:lvl w:ilvl="0" w:tplc="9BEAE32C">
      <w:start w:val="16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B413F"/>
    <w:multiLevelType w:val="hybridMultilevel"/>
    <w:tmpl w:val="7A0A5F18"/>
    <w:lvl w:ilvl="0" w:tplc="7C72C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8B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2F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69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24C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65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85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4C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68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2630A1E"/>
    <w:multiLevelType w:val="hybridMultilevel"/>
    <w:tmpl w:val="D4BEFE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F061FA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27E0"/>
    <w:multiLevelType w:val="hybridMultilevel"/>
    <w:tmpl w:val="B936E7E4"/>
    <w:lvl w:ilvl="0" w:tplc="ED9E4D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64B5E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2611F"/>
    <w:multiLevelType w:val="hybridMultilevel"/>
    <w:tmpl w:val="36D4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5663E"/>
    <w:multiLevelType w:val="hybridMultilevel"/>
    <w:tmpl w:val="30EC463A"/>
    <w:lvl w:ilvl="0" w:tplc="889C5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6B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8C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C02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EC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29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96A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C3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A9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57C6365"/>
    <w:multiLevelType w:val="hybridMultilevel"/>
    <w:tmpl w:val="46CA396E"/>
    <w:lvl w:ilvl="0" w:tplc="ED9E4D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64B5E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397203">
    <w:abstractNumId w:val="9"/>
  </w:num>
  <w:num w:numId="2" w16cid:durableId="1647052852">
    <w:abstractNumId w:val="17"/>
  </w:num>
  <w:num w:numId="3" w16cid:durableId="1737164357">
    <w:abstractNumId w:val="4"/>
  </w:num>
  <w:num w:numId="4" w16cid:durableId="1371419340">
    <w:abstractNumId w:val="5"/>
  </w:num>
  <w:num w:numId="5" w16cid:durableId="808481075">
    <w:abstractNumId w:val="6"/>
  </w:num>
  <w:num w:numId="6" w16cid:durableId="334309269">
    <w:abstractNumId w:val="7"/>
  </w:num>
  <w:num w:numId="7" w16cid:durableId="22220218">
    <w:abstractNumId w:val="0"/>
  </w:num>
  <w:num w:numId="8" w16cid:durableId="431516607">
    <w:abstractNumId w:val="1"/>
  </w:num>
  <w:num w:numId="9" w16cid:durableId="1868368947">
    <w:abstractNumId w:val="2"/>
  </w:num>
  <w:num w:numId="10" w16cid:durableId="1603369069">
    <w:abstractNumId w:val="3"/>
  </w:num>
  <w:num w:numId="11" w16cid:durableId="2044088972">
    <w:abstractNumId w:val="8"/>
  </w:num>
  <w:num w:numId="12" w16cid:durableId="276370771">
    <w:abstractNumId w:val="13"/>
  </w:num>
  <w:num w:numId="13" w16cid:durableId="678432538">
    <w:abstractNumId w:val="12"/>
  </w:num>
  <w:num w:numId="14" w16cid:durableId="2066947590">
    <w:abstractNumId w:val="16"/>
  </w:num>
  <w:num w:numId="15" w16cid:durableId="1267813869">
    <w:abstractNumId w:val="14"/>
  </w:num>
  <w:num w:numId="16" w16cid:durableId="1043215086">
    <w:abstractNumId w:val="15"/>
  </w:num>
  <w:num w:numId="17" w16cid:durableId="73556434">
    <w:abstractNumId w:val="10"/>
  </w:num>
  <w:num w:numId="18" w16cid:durableId="17054735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C40"/>
    <w:rsid w:val="000347C4"/>
    <w:rsid w:val="000648D3"/>
    <w:rsid w:val="00065240"/>
    <w:rsid w:val="00070CE4"/>
    <w:rsid w:val="000807AE"/>
    <w:rsid w:val="0009114B"/>
    <w:rsid w:val="00094814"/>
    <w:rsid w:val="00096AC9"/>
    <w:rsid w:val="000B2053"/>
    <w:rsid w:val="000C1A57"/>
    <w:rsid w:val="000D01B5"/>
    <w:rsid w:val="000E2424"/>
    <w:rsid w:val="000E6AC2"/>
    <w:rsid w:val="000F0FC4"/>
    <w:rsid w:val="00113614"/>
    <w:rsid w:val="0012426A"/>
    <w:rsid w:val="00141A3D"/>
    <w:rsid w:val="00147361"/>
    <w:rsid w:val="001B2C06"/>
    <w:rsid w:val="001C62FE"/>
    <w:rsid w:val="002465CF"/>
    <w:rsid w:val="00253899"/>
    <w:rsid w:val="002818A0"/>
    <w:rsid w:val="00292D4E"/>
    <w:rsid w:val="00296CEC"/>
    <w:rsid w:val="00313FF1"/>
    <w:rsid w:val="00314258"/>
    <w:rsid w:val="003460C3"/>
    <w:rsid w:val="003B54E4"/>
    <w:rsid w:val="00411987"/>
    <w:rsid w:val="0044431A"/>
    <w:rsid w:val="00463A7B"/>
    <w:rsid w:val="004A7DD5"/>
    <w:rsid w:val="004B2AFA"/>
    <w:rsid w:val="004B4EB1"/>
    <w:rsid w:val="004C5821"/>
    <w:rsid w:val="004D7245"/>
    <w:rsid w:val="00522112"/>
    <w:rsid w:val="00542671"/>
    <w:rsid w:val="0054758B"/>
    <w:rsid w:val="00564483"/>
    <w:rsid w:val="005756B3"/>
    <w:rsid w:val="005B416E"/>
    <w:rsid w:val="005D2A1D"/>
    <w:rsid w:val="0063238F"/>
    <w:rsid w:val="00640710"/>
    <w:rsid w:val="00645C9A"/>
    <w:rsid w:val="0064687D"/>
    <w:rsid w:val="006657D5"/>
    <w:rsid w:val="006747A5"/>
    <w:rsid w:val="0070170F"/>
    <w:rsid w:val="007154A1"/>
    <w:rsid w:val="007401F0"/>
    <w:rsid w:val="00756B29"/>
    <w:rsid w:val="00781923"/>
    <w:rsid w:val="007A2031"/>
    <w:rsid w:val="007E72A0"/>
    <w:rsid w:val="00813528"/>
    <w:rsid w:val="00821621"/>
    <w:rsid w:val="00870363"/>
    <w:rsid w:val="00873720"/>
    <w:rsid w:val="008A71EA"/>
    <w:rsid w:val="008A7787"/>
    <w:rsid w:val="008D1821"/>
    <w:rsid w:val="008D5082"/>
    <w:rsid w:val="00916D88"/>
    <w:rsid w:val="009A2664"/>
    <w:rsid w:val="009C1138"/>
    <w:rsid w:val="009D42BE"/>
    <w:rsid w:val="009E13B2"/>
    <w:rsid w:val="009F6198"/>
    <w:rsid w:val="00A012CA"/>
    <w:rsid w:val="00A23ED6"/>
    <w:rsid w:val="00A430A5"/>
    <w:rsid w:val="00A66687"/>
    <w:rsid w:val="00AB5830"/>
    <w:rsid w:val="00B2724D"/>
    <w:rsid w:val="00B4038B"/>
    <w:rsid w:val="00B434E7"/>
    <w:rsid w:val="00B55310"/>
    <w:rsid w:val="00BB086B"/>
    <w:rsid w:val="00BF0393"/>
    <w:rsid w:val="00C04766"/>
    <w:rsid w:val="00C334D1"/>
    <w:rsid w:val="00C47224"/>
    <w:rsid w:val="00C812A9"/>
    <w:rsid w:val="00C90C8F"/>
    <w:rsid w:val="00CC65A6"/>
    <w:rsid w:val="00D03FDF"/>
    <w:rsid w:val="00D052A3"/>
    <w:rsid w:val="00D16CF3"/>
    <w:rsid w:val="00D22198"/>
    <w:rsid w:val="00D37400"/>
    <w:rsid w:val="00D5511D"/>
    <w:rsid w:val="00D67B6F"/>
    <w:rsid w:val="00D84101"/>
    <w:rsid w:val="00D94D73"/>
    <w:rsid w:val="00DE7612"/>
    <w:rsid w:val="00DF6BBD"/>
    <w:rsid w:val="00E15FFA"/>
    <w:rsid w:val="00E21734"/>
    <w:rsid w:val="00E55770"/>
    <w:rsid w:val="00E621AF"/>
    <w:rsid w:val="00E7210E"/>
    <w:rsid w:val="00EA5EDE"/>
    <w:rsid w:val="00EE12C2"/>
    <w:rsid w:val="00EE7CCC"/>
    <w:rsid w:val="00F37349"/>
    <w:rsid w:val="00F61E9C"/>
    <w:rsid w:val="00F62C40"/>
    <w:rsid w:val="00F90E5A"/>
    <w:rsid w:val="00FA35DB"/>
    <w:rsid w:val="00FD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1F861"/>
  <w15:chartTrackingRefBased/>
  <w15:docId w15:val="{63624507-CF50-4512-918F-498A83D6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"/>
    <w:qFormat/>
    <w:rsid w:val="00A430A5"/>
    <w:pPr>
      <w:spacing w:before="120" w:after="120"/>
      <w:jc w:val="both"/>
    </w:pPr>
    <w:rPr>
      <w:rFonts w:ascii="Arial" w:eastAsiaTheme="minorEastAsia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96CEC"/>
    <w:pPr>
      <w:keepNext/>
      <w:keepLines/>
      <w:pBdr>
        <w:bottom w:val="single" w:sz="8" w:space="20" w:color="64B5E5"/>
      </w:pBdr>
      <w:spacing w:before="360"/>
      <w:jc w:val="center"/>
      <w:outlineLvl w:val="0"/>
    </w:pPr>
    <w:rPr>
      <w:rFonts w:ascii="Arial Black" w:eastAsiaTheme="majorEastAsia" w:hAnsi="Arial Black" w:cs="Times New Roman (Titres CS)"/>
      <w:b/>
      <w:caps/>
      <w:color w:val="64B5E5"/>
      <w:sz w:val="32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E15FFA"/>
    <w:pPr>
      <w:keepNext/>
      <w:keepLines/>
      <w:spacing w:before="360"/>
      <w:outlineLvl w:val="1"/>
    </w:pPr>
    <w:rPr>
      <w:rFonts w:eastAsiaTheme="majorEastAsia" w:cs="Times New Roman (Titres CS)"/>
      <w:b/>
      <w:color w:val="64B5E5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01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01F0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7401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01F0"/>
    <w:rPr>
      <w:rFonts w:eastAsiaTheme="minorEastAsia"/>
    </w:rPr>
  </w:style>
  <w:style w:type="character" w:customStyle="1" w:styleId="Titre1Car">
    <w:name w:val="Titre 1 Car"/>
    <w:basedOn w:val="Policepardfaut"/>
    <w:link w:val="Titre1"/>
    <w:uiPriority w:val="9"/>
    <w:rsid w:val="00296CEC"/>
    <w:rPr>
      <w:rFonts w:ascii="Arial Black" w:eastAsiaTheme="majorEastAsia" w:hAnsi="Arial Black" w:cs="Times New Roman (Titres CS)"/>
      <w:b/>
      <w:caps/>
      <w:color w:val="64B5E5"/>
      <w:sz w:val="32"/>
      <w:szCs w:val="32"/>
    </w:rPr>
  </w:style>
  <w:style w:type="paragraph" w:styleId="Sous-titre">
    <w:name w:val="Subtitle"/>
    <w:aliases w:val="Chapô"/>
    <w:next w:val="Normal"/>
    <w:link w:val="Sous-titreCar"/>
    <w:autoRedefine/>
    <w:uiPriority w:val="11"/>
    <w:qFormat/>
    <w:rsid w:val="004B2AFA"/>
    <w:pPr>
      <w:numPr>
        <w:ilvl w:val="1"/>
      </w:numPr>
      <w:spacing w:before="120" w:after="280"/>
      <w:jc w:val="both"/>
    </w:pPr>
    <w:rPr>
      <w:rFonts w:ascii="Arial" w:eastAsiaTheme="minorEastAsia" w:hAnsi="Arial" w:cs="Times New Roman (Corps CS)"/>
      <w:b/>
      <w:color w:val="25303B"/>
      <w:szCs w:val="22"/>
    </w:rPr>
  </w:style>
  <w:style w:type="character" w:customStyle="1" w:styleId="Sous-titreCar">
    <w:name w:val="Sous-titre Car"/>
    <w:aliases w:val="Chapô Car"/>
    <w:basedOn w:val="Policepardfaut"/>
    <w:link w:val="Sous-titre"/>
    <w:uiPriority w:val="11"/>
    <w:rsid w:val="004B2AFA"/>
    <w:rPr>
      <w:rFonts w:ascii="Arial" w:eastAsiaTheme="minorEastAsia" w:hAnsi="Arial" w:cs="Times New Roman (Corps CS)"/>
      <w:b/>
      <w:color w:val="25303B"/>
      <w:szCs w:val="22"/>
    </w:rPr>
  </w:style>
  <w:style w:type="character" w:customStyle="1" w:styleId="SansinterligneCar">
    <w:name w:val="Sans interligne Car"/>
    <w:aliases w:val="Date CP Car"/>
    <w:basedOn w:val="Policepardfaut"/>
    <w:link w:val="Sansinterligne"/>
    <w:uiPriority w:val="1"/>
    <w:rsid w:val="0054758B"/>
    <w:rPr>
      <w:rFonts w:ascii="Arial" w:eastAsiaTheme="minorEastAsia" w:hAnsi="Arial"/>
      <w:color w:val="64B5E5"/>
      <w:sz w:val="20"/>
    </w:rPr>
  </w:style>
  <w:style w:type="paragraph" w:styleId="NormalWeb">
    <w:name w:val="Normal (Web)"/>
    <w:basedOn w:val="Normal"/>
    <w:uiPriority w:val="99"/>
    <w:unhideWhenUsed/>
    <w:rsid w:val="00F3734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aliases w:val="Sous titre Car"/>
    <w:basedOn w:val="Policepardfaut"/>
    <w:link w:val="Titre2"/>
    <w:uiPriority w:val="9"/>
    <w:rsid w:val="00E15FFA"/>
    <w:rPr>
      <w:rFonts w:ascii="Arial" w:eastAsiaTheme="majorEastAsia" w:hAnsi="Arial" w:cs="Times New Roman (Titres CS)"/>
      <w:b/>
      <w:color w:val="64B5E5"/>
      <w:szCs w:val="26"/>
    </w:rPr>
  </w:style>
  <w:style w:type="paragraph" w:styleId="Sansinterligne">
    <w:name w:val="No Spacing"/>
    <w:aliases w:val="Date CP"/>
    <w:next w:val="Normal"/>
    <w:link w:val="SansinterligneCar"/>
    <w:autoRedefine/>
    <w:uiPriority w:val="1"/>
    <w:qFormat/>
    <w:rsid w:val="0054758B"/>
    <w:pPr>
      <w:jc w:val="both"/>
    </w:pPr>
    <w:rPr>
      <w:rFonts w:ascii="Arial" w:eastAsiaTheme="minorEastAsia" w:hAnsi="Arial"/>
      <w:color w:val="64B5E5"/>
      <w:sz w:val="20"/>
    </w:rPr>
  </w:style>
  <w:style w:type="paragraph" w:styleId="Titre">
    <w:name w:val="Title"/>
    <w:aliases w:val="Verbatim"/>
    <w:basedOn w:val="Normal"/>
    <w:next w:val="Normal"/>
    <w:link w:val="TitreCar"/>
    <w:uiPriority w:val="10"/>
    <w:qFormat/>
    <w:rsid w:val="00BF0393"/>
    <w:pPr>
      <w:spacing w:before="0" w:after="0"/>
      <w:ind w:left="284" w:right="284"/>
      <w:contextualSpacing/>
    </w:pPr>
    <w:rPr>
      <w:rFonts w:ascii="Arial Narrow" w:eastAsiaTheme="majorEastAsia" w:hAnsi="Arial Narrow" w:cs="Times New Roman (Titres CS)"/>
      <w:i/>
      <w:color w:val="64B5E5"/>
      <w:sz w:val="24"/>
      <w:szCs w:val="56"/>
    </w:rPr>
  </w:style>
  <w:style w:type="character" w:customStyle="1" w:styleId="TitreCar">
    <w:name w:val="Titre Car"/>
    <w:aliases w:val="Verbatim Car"/>
    <w:basedOn w:val="Policepardfaut"/>
    <w:link w:val="Titre"/>
    <w:uiPriority w:val="10"/>
    <w:rsid w:val="00BF0393"/>
    <w:rPr>
      <w:rFonts w:ascii="Arial Narrow" w:eastAsiaTheme="majorEastAsia" w:hAnsi="Arial Narrow" w:cs="Times New Roman (Titres CS)"/>
      <w:i/>
      <w:color w:val="64B5E5"/>
      <w:szCs w:val="56"/>
    </w:rPr>
  </w:style>
  <w:style w:type="character" w:styleId="Lienhypertexte">
    <w:name w:val="Hyperlink"/>
    <w:basedOn w:val="Policepardfaut"/>
    <w:uiPriority w:val="99"/>
    <w:unhideWhenUsed/>
    <w:rsid w:val="000D01B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01B5"/>
    <w:rPr>
      <w:color w:val="605E5C"/>
      <w:shd w:val="clear" w:color="auto" w:fill="E1DFDD"/>
    </w:rPr>
  </w:style>
  <w:style w:type="paragraph" w:styleId="Paragraphedeliste">
    <w:name w:val="List Paragraph"/>
    <w:aliases w:val="R1,P1 Pharos,Bullet Niv 1,ParagrapheLEXSI,lp1,Puce 1,List Paragraph,Paragraphe,Conclu,1,Puce,Liste puces 2,1er niveau,Paragraphe de liste1"/>
    <w:basedOn w:val="Normal"/>
    <w:link w:val="ParagraphedelisteCar"/>
    <w:uiPriority w:val="34"/>
    <w:qFormat/>
    <w:rsid w:val="005B416E"/>
    <w:pPr>
      <w:ind w:left="720"/>
      <w:contextualSpacing/>
    </w:pPr>
  </w:style>
  <w:style w:type="paragraph" w:customStyle="1" w:styleId="ContactsPresse">
    <w:name w:val="Contacts Presse"/>
    <w:basedOn w:val="Pieddepage"/>
    <w:qFormat/>
    <w:rsid w:val="00542671"/>
    <w:pPr>
      <w:pBdr>
        <w:top w:val="single" w:sz="8" w:space="3" w:color="64B5E5"/>
      </w:pBdr>
      <w:spacing w:before="0" w:after="0"/>
    </w:pPr>
    <w:rPr>
      <w:rFonts w:cs="Arial"/>
      <w:color w:val="64B5E5"/>
    </w:rPr>
  </w:style>
  <w:style w:type="paragraph" w:customStyle="1" w:styleId="Lgendeimg">
    <w:name w:val="Légende img"/>
    <w:basedOn w:val="Normal"/>
    <w:qFormat/>
    <w:rsid w:val="000807AE"/>
    <w:pPr>
      <w:jc w:val="center"/>
    </w:pPr>
    <w:rPr>
      <w:rFonts w:eastAsia="Times New Roman" w:cs="Times New Roman (Corps CS)"/>
      <w:i/>
      <w:color w:val="64B5E5"/>
      <w:sz w:val="16"/>
      <w:lang w:eastAsia="fr-FR"/>
    </w:rPr>
  </w:style>
  <w:style w:type="paragraph" w:customStyle="1" w:styleId="Sousintertitre">
    <w:name w:val="Sous intertitre"/>
    <w:basedOn w:val="Normal"/>
    <w:qFormat/>
    <w:rsid w:val="000807AE"/>
    <w:pPr>
      <w:ind w:left="170"/>
    </w:pPr>
    <w:rPr>
      <w:rFonts w:eastAsia="Times New Roman"/>
      <w:b/>
      <w:bCs/>
      <w:lang w:val="en-US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16D88"/>
    <w:rPr>
      <w:color w:val="954F72" w:themeColor="followedHyperlink"/>
      <w:u w:val="single"/>
    </w:rPr>
  </w:style>
  <w:style w:type="character" w:customStyle="1" w:styleId="ParagraphedelisteCar">
    <w:name w:val="Paragraphe de liste Car"/>
    <w:aliases w:val="R1 Car,P1 Pharos Car,Bullet Niv 1 Car,ParagrapheLEXSI Car,lp1 Car,Puce 1 Car,List Paragraph Car,Paragraphe Car,Conclu Car,1 Car,Puce Car,Liste puces 2 Car,1er niveau Car,Paragraphe de liste1 Car"/>
    <w:link w:val="Paragraphedeliste"/>
    <w:uiPriority w:val="34"/>
    <w:locked/>
    <w:rsid w:val="008A7787"/>
    <w:rPr>
      <w:rFonts w:ascii="Arial" w:eastAsiaTheme="minorEastAsia" w:hAnsi="Arial"/>
      <w:sz w:val="20"/>
    </w:rPr>
  </w:style>
  <w:style w:type="character" w:customStyle="1" w:styleId="cf01">
    <w:name w:val="cf01"/>
    <w:basedOn w:val="Policepardfaut"/>
    <w:rsid w:val="008A7787"/>
    <w:rPr>
      <w:rFonts w:ascii="Segoe UI" w:hAnsi="Segoe UI" w:cs="Segoe UI" w:hint="default"/>
      <w:sz w:val="18"/>
      <w:szCs w:val="18"/>
    </w:rPr>
  </w:style>
  <w:style w:type="paragraph" w:styleId="Rvision">
    <w:name w:val="Revision"/>
    <w:hidden/>
    <w:uiPriority w:val="99"/>
    <w:semiHidden/>
    <w:rsid w:val="008D1821"/>
    <w:rPr>
      <w:rFonts w:ascii="Arial" w:eastAsiaTheme="minorEastAsia" w:hAnsi="Arial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61E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61E9C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61E9C"/>
    <w:rPr>
      <w:rFonts w:ascii="Arial" w:eastAsiaTheme="minorEastAsia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1E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1E9C"/>
    <w:rPr>
      <w:rFonts w:ascii="Arial" w:eastAsiaTheme="minorEastAsia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tactpresse@iledefrance-mobilites.fr" TargetMode="External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idfmobilites/mycompan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iledefrancemobilite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s://twitter.com/IDFmobilites" TargetMode="External"/><Relationship Id="rId23" Type="http://schemas.openxmlformats.org/officeDocument/2006/relationships/hyperlink" Target="https://www.instagram.com/idfmobilites/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user/STIFvide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ledefrance-mobilites.fr/presse" TargetMode="External"/><Relationship Id="rId22" Type="http://schemas.openxmlformats.org/officeDocument/2006/relationships/image" Target="media/image9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.parikhah\AppData\Local\Microsoft\Windows\INetCache\Content.Outlook\LOS8NJV9\Modele_Word-CP_IDF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6001E9-7CD7-9C4B-9221-0BCB7F6C4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Modele_Word-CP_IDFM.dotx</Template>
  <TotalTime>0</TotalTime>
  <Pages>3</Pages>
  <Words>730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Clemence GEORGELIN-PERROY</dc:creator>
  <cp:keywords/>
  <dc:description/>
  <cp:lastModifiedBy>Paul PARIKHAH</cp:lastModifiedBy>
  <cp:revision>2</cp:revision>
  <cp:lastPrinted>2021-01-21T13:50:00Z</cp:lastPrinted>
  <dcterms:created xsi:type="dcterms:W3CDTF">2025-06-13T16:07:00Z</dcterms:created>
  <dcterms:modified xsi:type="dcterms:W3CDTF">2025-06-13T16:07:00Z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52c58dd-e63b-40f1-b1c5-7af95e47d410_Enabled">
    <vt:lpwstr>true</vt:lpwstr>
  </property>
  <property fmtid="{D5CDD505-2E9C-101B-9397-08002B2CF9AE}" pid="3" name="MSIP_Label_c52c58dd-e63b-40f1-b1c5-7af95e47d410_SetDate">
    <vt:lpwstr>2024-03-11T16:07:19Z</vt:lpwstr>
  </property>
  <property fmtid="{D5CDD505-2E9C-101B-9397-08002B2CF9AE}" pid="4" name="MSIP_Label_c52c58dd-e63b-40f1-b1c5-7af95e47d410_Method">
    <vt:lpwstr>Standard</vt:lpwstr>
  </property>
  <property fmtid="{D5CDD505-2E9C-101B-9397-08002B2CF9AE}" pid="5" name="MSIP_Label_c52c58dd-e63b-40f1-b1c5-7af95e47d410_Name">
    <vt:lpwstr>C1 - Standard</vt:lpwstr>
  </property>
  <property fmtid="{D5CDD505-2E9C-101B-9397-08002B2CF9AE}" pid="6" name="MSIP_Label_c52c58dd-e63b-40f1-b1c5-7af95e47d410_SiteId">
    <vt:lpwstr>7dce31e1-0e64-442b-9c26-4c8cc8af1fb1</vt:lpwstr>
  </property>
  <property fmtid="{D5CDD505-2E9C-101B-9397-08002B2CF9AE}" pid="7" name="MSIP_Label_c52c58dd-e63b-40f1-b1c5-7af95e47d410_ActionId">
    <vt:lpwstr>5b5abae3-d07d-40d3-a48f-b560640f47e8</vt:lpwstr>
  </property>
  <property fmtid="{D5CDD505-2E9C-101B-9397-08002B2CF9AE}" pid="8" name="MSIP_Label_c52c58dd-e63b-40f1-b1c5-7af95e47d410_ContentBits">
    <vt:lpwstr>0</vt:lpwstr>
  </property>
  <property fmtid="{D5CDD505-2E9C-101B-9397-08002B2CF9AE}" pid="9" name="ClassificationContentMarkingFooterShapeIds">
    <vt:lpwstr>3703b35a,a72bbb9,60d64b5c</vt:lpwstr>
  </property>
  <property fmtid="{D5CDD505-2E9C-101B-9397-08002B2CF9AE}" pid="10" name="ClassificationContentMarkingFooterFontProps">
    <vt:lpwstr>#008000,10,Calibri</vt:lpwstr>
  </property>
  <property fmtid="{D5CDD505-2E9C-101B-9397-08002B2CF9AE}" pid="11" name="ClassificationContentMarkingFooterText">
    <vt:lpwstr>Interne SNCF Réseau</vt:lpwstr>
  </property>
  <property fmtid="{D5CDD505-2E9C-101B-9397-08002B2CF9AE}" pid="12" name="MSIP_Label_67cce88e-ba6c-4072-9a4d-8f9e28d4554f_Enabled">
    <vt:lpwstr>true</vt:lpwstr>
  </property>
  <property fmtid="{D5CDD505-2E9C-101B-9397-08002B2CF9AE}" pid="13" name="MSIP_Label_67cce88e-ba6c-4072-9a4d-8f9e28d4554f_SetDate">
    <vt:lpwstr>2025-06-13T14:05:08Z</vt:lpwstr>
  </property>
  <property fmtid="{D5CDD505-2E9C-101B-9397-08002B2CF9AE}" pid="14" name="MSIP_Label_67cce88e-ba6c-4072-9a4d-8f9e28d4554f_Method">
    <vt:lpwstr>Standard</vt:lpwstr>
  </property>
  <property fmtid="{D5CDD505-2E9C-101B-9397-08002B2CF9AE}" pid="15" name="MSIP_Label_67cce88e-ba6c-4072-9a4d-8f9e28d4554f_Name">
    <vt:lpwstr>Interne - SNCF Réseau</vt:lpwstr>
  </property>
  <property fmtid="{D5CDD505-2E9C-101B-9397-08002B2CF9AE}" pid="16" name="MSIP_Label_67cce88e-ba6c-4072-9a4d-8f9e28d4554f_SiteId">
    <vt:lpwstr>4a7c8238-5799-4b16-9fc6-9ad8fce5a7d9</vt:lpwstr>
  </property>
  <property fmtid="{D5CDD505-2E9C-101B-9397-08002B2CF9AE}" pid="17" name="MSIP_Label_67cce88e-ba6c-4072-9a4d-8f9e28d4554f_ActionId">
    <vt:lpwstr>4b9bc5d1-b00d-4871-8a8b-dc9a5cd9c7ac</vt:lpwstr>
  </property>
  <property fmtid="{D5CDD505-2E9C-101B-9397-08002B2CF9AE}" pid="18" name="MSIP_Label_67cce88e-ba6c-4072-9a4d-8f9e28d4554f_ContentBits">
    <vt:lpwstr>2</vt:lpwstr>
  </property>
  <property fmtid="{D5CDD505-2E9C-101B-9397-08002B2CF9AE}" pid="19" name="MSIP_Label_67cce88e-ba6c-4072-9a4d-8f9e28d4554f_Tag">
    <vt:lpwstr>10, 3, 0, 1</vt:lpwstr>
  </property>
</Properties>
</file>