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22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64"/>
        <w:gridCol w:w="2864"/>
        <w:gridCol w:w="2227"/>
        <w:gridCol w:w="2200"/>
        <w:gridCol w:w="2728"/>
        <w:gridCol w:w="2539"/>
        <w:tblGridChange w:id="0">
          <w:tblGrid>
            <w:gridCol w:w="2664"/>
            <w:gridCol w:w="2864"/>
            <w:gridCol w:w="2227"/>
            <w:gridCol w:w="2200"/>
            <w:gridCol w:w="2728"/>
            <w:gridCol w:w="2539"/>
          </w:tblGrid>
        </w:tblGridChange>
      </w:tblGrid>
      <w:tr>
        <w:trPr>
          <w:trHeight w:val="680" w:hRule="atLeast"/>
        </w:trPr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1286510" cy="445135"/>
                  <wp:effectExtent b="0" l="0" r="0" t="0"/>
                  <wp:docPr id="3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10" cy="4451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e599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PROJET INTER-ACADEMIQUE 2018-2019 : « Des champs aux assiettes »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TAPR1</w:t>
            </w:r>
          </w:p>
        </w:tc>
      </w:tr>
      <w:tr>
        <w:trPr>
          <w:trHeight w:val="1100" w:hRule="atLeast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Légume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étudié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Photographie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Poids total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(non épluché)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(en gramme)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Poids épluché</w:t>
            </w:r>
          </w:p>
          <w:p w:rsidR="00000000" w:rsidDel="00000000" w:rsidP="00000000" w:rsidRDefault="00000000" w:rsidRPr="00000000" w14:paraId="0000000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(en gramme)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Poids des épluchures et des déchets 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(en gramme)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Temps d’épluchage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(en minutes secondes)</w:t>
            </w:r>
          </w:p>
        </w:tc>
      </w:tr>
      <w:tr>
        <w:trPr>
          <w:trHeight w:val="2740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sz w:val="44"/>
                <w:szCs w:val="44"/>
              </w:rPr>
            </w:pPr>
            <w:r w:rsidDel="00000000" w:rsidR="00000000" w:rsidRPr="00000000">
              <w:rPr>
                <w:sz w:val="44"/>
                <w:szCs w:val="44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Pommes</w:t>
            </w:r>
          </w:p>
          <w:p w:rsidR="00000000" w:rsidDel="00000000" w:rsidP="00000000" w:rsidRDefault="00000000" w:rsidRPr="00000000" w14:paraId="0000001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calibrées</w:t>
            </w:r>
          </w:p>
          <w:p w:rsidR="00000000" w:rsidDel="00000000" w:rsidP="00000000" w:rsidRDefault="00000000" w:rsidRPr="00000000" w14:paraId="0000001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golden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758376" cy="1318939"/>
                  <wp:effectExtent b="0" l="0" r="0" t="0"/>
                  <wp:docPr id="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376" cy="131893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1784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1487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 min 37 s</w:t>
            </w:r>
          </w:p>
        </w:tc>
      </w:tr>
      <w:tr>
        <w:trPr>
          <w:trHeight w:val="2400" w:hRule="atLeast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sz w:val="44"/>
                <w:szCs w:val="44"/>
              </w:rPr>
            </w:pPr>
            <w:r w:rsidDel="00000000" w:rsidR="00000000" w:rsidRPr="00000000">
              <w:rPr>
                <w:sz w:val="44"/>
                <w:szCs w:val="44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Pommes non calibrées (moches)</w:t>
            </w:r>
          </w:p>
          <w:p w:rsidR="00000000" w:rsidDel="00000000" w:rsidP="00000000" w:rsidRDefault="00000000" w:rsidRPr="00000000" w14:paraId="0000002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vieux pommier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771372" cy="1328529"/>
                  <wp:effectExtent b="0" l="0" r="0" t="0"/>
                  <wp:docPr id="5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372" cy="132852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1787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1268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 min 38 s</w:t>
            </w:r>
          </w:p>
        </w:tc>
      </w:tr>
      <w:tr>
        <w:trPr>
          <w:trHeight w:val="1140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44"/>
                <w:szCs w:val="44"/>
                <w:rtl w:val="0"/>
              </w:rPr>
              <w:t xml:space="preserve">A - B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Différentiels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+ 3 g de chair pour les pommes moches</w:t>
            </w:r>
          </w:p>
        </w:tc>
        <w:tc>
          <w:tcPr>
            <w:shd w:fill="ffccff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- 219 g de chair pour les pommes moches</w:t>
            </w:r>
          </w:p>
        </w:tc>
        <w:tc>
          <w:tcPr>
            <w:shd w:fill="ffccff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+233 g d’épluchures pour les pommes moches</w:t>
            </w:r>
          </w:p>
        </w:tc>
        <w:tc>
          <w:tcPr>
            <w:shd w:fill="ffccff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+ 4 min 1 s de travail d’épluchage pour les pommes moches</w:t>
            </w:r>
          </w:p>
        </w:tc>
      </w:tr>
      <w:tr>
        <w:trPr>
          <w:trHeight w:val="780" w:hRule="atLeast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CONCLUSIONS QUANT A L’UTILISATION DE POMMES MOCHES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DIFFERENCE NEGLIGEABLE</w:t>
            </w:r>
          </w:p>
        </w:tc>
        <w:tc>
          <w:tcPr>
            <w:shd w:fill="ffccff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PERTE DE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ff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AUGMENTATION DE DECHETS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ff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PERTE DE TEMPS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Conditions de l’expérience</w:t>
      </w:r>
      <w:r w:rsidDel="00000000" w:rsidR="00000000" w:rsidRPr="00000000">
        <w:rPr>
          <w:sz w:val="28"/>
          <w:szCs w:val="28"/>
          <w:rtl w:val="0"/>
        </w:rPr>
        <w:t xml:space="preserve"> : Deux élèves (Bambo et Issa) ont épluché en même temps d’abord les pommes calibré, puis ensuite, toujours en binôme, les pommes moches.</w:t>
      </w:r>
    </w:p>
    <w:p w:rsidR="00000000" w:rsidDel="00000000" w:rsidP="00000000" w:rsidRDefault="00000000" w:rsidRPr="00000000" w14:paraId="00000039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222.000000000004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3"/>
        <w:gridCol w:w="2751"/>
        <w:gridCol w:w="2139"/>
        <w:gridCol w:w="2268"/>
        <w:gridCol w:w="2765"/>
        <w:gridCol w:w="2606"/>
        <w:tblGridChange w:id="0">
          <w:tblGrid>
            <w:gridCol w:w="2693"/>
            <w:gridCol w:w="2751"/>
            <w:gridCol w:w="2139"/>
            <w:gridCol w:w="2268"/>
            <w:gridCol w:w="2765"/>
            <w:gridCol w:w="2606"/>
          </w:tblGrid>
        </w:tblGridChange>
      </w:tblGrid>
      <w:tr>
        <w:trPr>
          <w:trHeight w:val="680" w:hRule="atLeast"/>
        </w:trPr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1286510" cy="445135"/>
                  <wp:effectExtent b="0" l="0" r="0" t="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10" cy="4451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e599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PROJET INTER-ACADEMIQUE 2018-2019 : « Des champs aux assiettes »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TAPR2</w:t>
            </w:r>
          </w:p>
        </w:tc>
      </w:tr>
      <w:tr>
        <w:trPr>
          <w:trHeight w:val="1100" w:hRule="atLeast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Légume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étudié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Photographie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Poids total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(non épluché)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(en gramme)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Poids épluché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(en gramme)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Poids des épluchures et des déchets 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(en gramme)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Temps d’épluchage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(en minutes secondes)</w:t>
            </w:r>
          </w:p>
        </w:tc>
      </w:tr>
      <w:tr>
        <w:trPr>
          <w:trHeight w:val="2740" w:hRule="atLeast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44"/>
                <w:szCs w:val="44"/>
              </w:rPr>
            </w:pPr>
            <w:r w:rsidDel="00000000" w:rsidR="00000000" w:rsidRPr="00000000">
              <w:rPr>
                <w:sz w:val="44"/>
                <w:szCs w:val="44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Pommes de terre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calibrées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blonde chair ferme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291189" cy="1721915"/>
                  <wp:effectExtent b="0" l="0" r="0" t="0"/>
                  <wp:docPr id="1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189" cy="17219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min 37 s</w:t>
            </w:r>
          </w:p>
        </w:tc>
      </w:tr>
      <w:tr>
        <w:trPr>
          <w:trHeight w:val="2400" w:hRule="atLeast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44"/>
                <w:szCs w:val="44"/>
              </w:rPr>
            </w:pPr>
            <w:r w:rsidDel="00000000" w:rsidR="00000000" w:rsidRPr="00000000">
              <w:rPr>
                <w:sz w:val="44"/>
                <w:szCs w:val="44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Pommes de terre non calibrées (moches)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brune chair ferme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251511" cy="1669000"/>
                  <wp:effectExtent b="0" l="0" r="0" t="0"/>
                  <wp:docPr id="2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11" cy="1669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781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 min 57 s</w:t>
            </w:r>
          </w:p>
        </w:tc>
      </w:tr>
      <w:tr>
        <w:trPr>
          <w:trHeight w:val="1140" w:hRule="atLeast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44"/>
                <w:szCs w:val="44"/>
                <w:rtl w:val="0"/>
              </w:rPr>
              <w:t xml:space="preserve">A - B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Différentiels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8"/>
                <w:szCs w:val="28"/>
                <w:rtl w:val="0"/>
              </w:rPr>
              <w:t xml:space="preserve">- 15 g de chair pour les pdt moches</w:t>
            </w:r>
          </w:p>
        </w:tc>
        <w:tc>
          <w:tcPr>
            <w:shd w:fill="ffccff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- 67 g de chair pour les pdt moches</w:t>
            </w:r>
          </w:p>
        </w:tc>
        <w:tc>
          <w:tcPr>
            <w:shd w:fill="ffccff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+82 g d’épluchures pour les pdt moches</w:t>
            </w:r>
          </w:p>
        </w:tc>
        <w:tc>
          <w:tcPr>
            <w:shd w:fill="ffccff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+ 1 min 20 s de travail d’épluchage pour les pdt moches</w:t>
            </w:r>
          </w:p>
        </w:tc>
      </w:tr>
      <w:tr>
        <w:trPr>
          <w:trHeight w:val="780" w:hRule="atLeast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CONCLUSIONS QUANT A L’UTILISATION DE PDT MOCHES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DIFFERENCE NEGLIGEABLE</w:t>
            </w:r>
          </w:p>
        </w:tc>
        <w:tc>
          <w:tcPr>
            <w:shd w:fill="ffccff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PERTE DE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ff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AUGMENTATION DE DECHETS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ff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PERTE DE TEMPS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Conditions de l’expérience</w:t>
      </w:r>
      <w:r w:rsidDel="00000000" w:rsidR="00000000" w:rsidRPr="00000000">
        <w:rPr>
          <w:sz w:val="28"/>
          <w:szCs w:val="28"/>
          <w:rtl w:val="0"/>
        </w:rPr>
        <w:t xml:space="preserve"> : Deux élèves (MANE Djiby et SMAIL Saïd) ont épluché en même temps d’abord les pommes de terre calibré, puis ensuite, toujours en binôme, les pommes de terre moches.</w:t>
      </w:r>
    </w:p>
    <w:sectPr>
      <w:pgSz w:h="11906" w:w="16838"/>
      <w:pgMar w:bottom="720" w:top="425.1968503937008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jpg"/><Relationship Id="rId10" Type="http://schemas.openxmlformats.org/officeDocument/2006/relationships/image" Target="media/image3.jp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1.jpg"/><Relationship Id="rId8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